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353A2" w14:textId="77777777" w:rsidR="00912CB7" w:rsidRPr="0063007A" w:rsidRDefault="00912CB7" w:rsidP="0003568D">
      <w:pPr>
        <w:rPr>
          <w:rFonts w:cs="Poppins"/>
          <w:szCs w:val="18"/>
        </w:rPr>
      </w:pPr>
    </w:p>
    <w:p w14:paraId="21F858E0" w14:textId="605CD256" w:rsidR="004C1E5C" w:rsidRPr="0063007A" w:rsidRDefault="0063007A" w:rsidP="0063007A">
      <w:pPr>
        <w:pStyle w:val="Footer"/>
        <w:rPr>
          <w:rFonts w:ascii="Poppins" w:hAnsi="Poppins" w:cs="Poppins"/>
          <w:bCs/>
          <w:iCs/>
          <w:sz w:val="18"/>
          <w:szCs w:val="18"/>
        </w:rPr>
      </w:pPr>
      <w:r w:rsidRPr="0063007A">
        <w:rPr>
          <w:rFonts w:ascii="Poppins" w:hAnsi="Poppins" w:cs="Poppins"/>
          <w:bCs/>
          <w:iCs/>
          <w:sz w:val="18"/>
          <w:szCs w:val="18"/>
        </w:rPr>
        <w:t xml:space="preserve">At </w:t>
      </w:r>
      <w:r>
        <w:rPr>
          <w:rFonts w:ascii="Poppins" w:hAnsi="Poppins" w:cs="Poppins"/>
          <w:bCs/>
          <w:iCs/>
          <w:sz w:val="18"/>
          <w:szCs w:val="18"/>
        </w:rPr>
        <w:t>Churchfield Primary School</w:t>
      </w:r>
      <w:r w:rsidRPr="0063007A">
        <w:rPr>
          <w:rFonts w:ascii="Poppins" w:hAnsi="Poppins" w:cs="Poppins"/>
          <w:bCs/>
          <w:iCs/>
          <w:sz w:val="18"/>
          <w:szCs w:val="18"/>
        </w:rPr>
        <w:t xml:space="preserve">, we provide an </w:t>
      </w:r>
      <w:r w:rsidRPr="0063007A">
        <w:rPr>
          <w:rFonts w:ascii="Poppins" w:hAnsi="Poppins" w:cs="Poppins"/>
          <w:b/>
          <w:iCs/>
          <w:sz w:val="18"/>
          <w:szCs w:val="18"/>
        </w:rPr>
        <w:t>offer for all</w:t>
      </w:r>
      <w:r w:rsidRPr="0063007A">
        <w:rPr>
          <w:rFonts w:ascii="Poppins" w:hAnsi="Poppins" w:cs="Poppins"/>
          <w:bCs/>
          <w:iCs/>
          <w:sz w:val="18"/>
          <w:szCs w:val="18"/>
        </w:rPr>
        <w:t>, with additional support and advice available to those who need it</w:t>
      </w:r>
      <w:r>
        <w:rPr>
          <w:rFonts w:ascii="Poppins" w:hAnsi="Poppins" w:cs="Poppins"/>
          <w:bCs/>
          <w:iCs/>
          <w:sz w:val="18"/>
          <w:szCs w:val="18"/>
        </w:rPr>
        <w:t xml:space="preserve">, </w:t>
      </w:r>
      <w:r w:rsidRPr="0063007A">
        <w:rPr>
          <w:rFonts w:ascii="Poppins" w:hAnsi="Poppins" w:cs="Poppins"/>
          <w:bCs/>
          <w:iCs/>
          <w:sz w:val="18"/>
          <w:szCs w:val="18"/>
        </w:rPr>
        <w:t xml:space="preserve">when they need it. We have fostered an open and honest relationship with our families, built upon mutual respect and have an approachable and sensitive staff team who fully understand the challenges that our families can and often do face. </w:t>
      </w:r>
      <w:r>
        <w:rPr>
          <w:rFonts w:ascii="Poppins" w:hAnsi="Poppins" w:cs="Poppins"/>
          <w:b/>
          <w:bCs/>
          <w:iCs/>
          <w:sz w:val="18"/>
          <w:szCs w:val="18"/>
        </w:rPr>
        <w:t>Churchfield Primary</w:t>
      </w:r>
      <w:r w:rsidRPr="0063007A">
        <w:rPr>
          <w:rFonts w:ascii="Poppins" w:hAnsi="Poppins" w:cs="Poppins"/>
          <w:b/>
          <w:bCs/>
          <w:iCs/>
          <w:sz w:val="18"/>
          <w:szCs w:val="18"/>
        </w:rPr>
        <w:t xml:space="preserve"> is a hub of support in the local community, </w:t>
      </w:r>
      <w:r w:rsidRPr="0063007A">
        <w:rPr>
          <w:rFonts w:ascii="Poppins" w:hAnsi="Poppins" w:cs="Poppins"/>
          <w:bCs/>
          <w:iCs/>
          <w:sz w:val="18"/>
          <w:szCs w:val="18"/>
        </w:rPr>
        <w:t xml:space="preserve">which is one of </w:t>
      </w:r>
      <w:r>
        <w:rPr>
          <w:rFonts w:ascii="Poppins" w:hAnsi="Poppins" w:cs="Poppins"/>
          <w:bCs/>
          <w:iCs/>
          <w:sz w:val="18"/>
          <w:szCs w:val="18"/>
        </w:rPr>
        <w:t>our</w:t>
      </w:r>
      <w:r w:rsidRPr="0063007A">
        <w:rPr>
          <w:rFonts w:ascii="Poppins" w:hAnsi="Poppins" w:cs="Poppins"/>
          <w:bCs/>
          <w:iCs/>
          <w:sz w:val="18"/>
          <w:szCs w:val="18"/>
        </w:rPr>
        <w:t xml:space="preserve"> school’s aims. </w:t>
      </w:r>
    </w:p>
    <w:p w14:paraId="219A46E7" w14:textId="399BAA72" w:rsidR="0063007A" w:rsidRDefault="0063007A" w:rsidP="0063007A">
      <w:pPr>
        <w:pStyle w:val="Heading1"/>
      </w:pPr>
      <w:r>
        <w:t>An Offer for All Children</w:t>
      </w:r>
    </w:p>
    <w:p w14:paraId="23E69935" w14:textId="77777777" w:rsidR="0063007A" w:rsidRPr="0063007A" w:rsidRDefault="0063007A" w:rsidP="0063007A"/>
    <w:p w14:paraId="5199B3C0" w14:textId="57D6C7DB" w:rsidR="0063007A" w:rsidRDefault="0063007A" w:rsidP="0063007A">
      <w:pPr>
        <w:pStyle w:val="Footer"/>
        <w:rPr>
          <w:rFonts w:ascii="Poppins" w:hAnsi="Poppins" w:cs="Poppins"/>
          <w:bCs/>
          <w:iCs/>
          <w:sz w:val="18"/>
          <w:szCs w:val="22"/>
        </w:rPr>
      </w:pPr>
      <w:r w:rsidRPr="0063007A">
        <w:rPr>
          <w:rFonts w:ascii="Poppins" w:hAnsi="Poppins" w:cs="Poppins"/>
          <w:bCs/>
          <w:iCs/>
          <w:sz w:val="18"/>
          <w:szCs w:val="22"/>
        </w:rPr>
        <w:t xml:space="preserve">There are a number of ways in which </w:t>
      </w:r>
      <w:r>
        <w:rPr>
          <w:rFonts w:ascii="Poppins" w:hAnsi="Poppins" w:cs="Poppins"/>
          <w:bCs/>
          <w:iCs/>
          <w:sz w:val="18"/>
          <w:szCs w:val="22"/>
        </w:rPr>
        <w:t>Churchfield Primary School</w:t>
      </w:r>
      <w:r w:rsidRPr="0063007A">
        <w:rPr>
          <w:rFonts w:ascii="Poppins" w:hAnsi="Poppins" w:cs="Poppins"/>
          <w:bCs/>
          <w:iCs/>
          <w:sz w:val="18"/>
          <w:szCs w:val="22"/>
        </w:rPr>
        <w:t xml:space="preserve"> supports </w:t>
      </w:r>
      <w:r w:rsidRPr="0063007A">
        <w:rPr>
          <w:rFonts w:ascii="Poppins" w:hAnsi="Poppins" w:cs="Poppins"/>
          <w:b/>
          <w:iCs/>
          <w:sz w:val="18"/>
          <w:szCs w:val="22"/>
        </w:rPr>
        <w:t>ALL</w:t>
      </w:r>
      <w:r w:rsidRPr="0063007A">
        <w:rPr>
          <w:rFonts w:ascii="Poppins" w:hAnsi="Poppins" w:cs="Poppins"/>
          <w:bCs/>
          <w:iCs/>
          <w:sz w:val="18"/>
          <w:szCs w:val="22"/>
        </w:rPr>
        <w:t xml:space="preserve"> children regardless of their background, ranging from every school trip being heavily subsidised, to every child receiving a new </w:t>
      </w:r>
      <w:r>
        <w:rPr>
          <w:rFonts w:ascii="Poppins" w:hAnsi="Poppins" w:cs="Poppins"/>
          <w:bCs/>
          <w:iCs/>
          <w:sz w:val="18"/>
          <w:szCs w:val="22"/>
        </w:rPr>
        <w:t>PE top</w:t>
      </w:r>
      <w:r w:rsidRPr="0063007A">
        <w:rPr>
          <w:rFonts w:ascii="Poppins" w:hAnsi="Poppins" w:cs="Poppins"/>
          <w:bCs/>
          <w:iCs/>
          <w:sz w:val="18"/>
          <w:szCs w:val="22"/>
        </w:rPr>
        <w:t xml:space="preserve"> </w:t>
      </w:r>
      <w:r>
        <w:rPr>
          <w:rFonts w:ascii="Poppins" w:hAnsi="Poppins" w:cs="Poppins"/>
          <w:bCs/>
          <w:iCs/>
          <w:sz w:val="18"/>
          <w:szCs w:val="22"/>
        </w:rPr>
        <w:t>when joining school</w:t>
      </w:r>
      <w:r w:rsidRPr="0063007A">
        <w:rPr>
          <w:rFonts w:ascii="Poppins" w:hAnsi="Poppins" w:cs="Poppins"/>
          <w:bCs/>
          <w:iCs/>
          <w:sz w:val="18"/>
          <w:szCs w:val="22"/>
        </w:rPr>
        <w:t>, all Year 6 children receiving revision guides for SATs free of charge and free breakfast club spaces.</w:t>
      </w:r>
      <w:r>
        <w:rPr>
          <w:rFonts w:ascii="Poppins" w:hAnsi="Poppins" w:cs="Poppins"/>
          <w:bCs/>
          <w:iCs/>
          <w:sz w:val="18"/>
          <w:szCs w:val="22"/>
        </w:rPr>
        <w:t xml:space="preserve"> We offer a sector-leading extra-curricular offer, and a</w:t>
      </w:r>
      <w:r w:rsidRPr="0063007A">
        <w:rPr>
          <w:rFonts w:ascii="Poppins" w:hAnsi="Poppins" w:cs="Poppins"/>
          <w:bCs/>
          <w:iCs/>
          <w:sz w:val="18"/>
          <w:szCs w:val="22"/>
        </w:rPr>
        <w:t>fter-school clubs are free for children</w:t>
      </w:r>
      <w:r>
        <w:rPr>
          <w:rFonts w:ascii="Poppins" w:hAnsi="Poppins" w:cs="Poppins"/>
          <w:bCs/>
          <w:iCs/>
          <w:sz w:val="18"/>
          <w:szCs w:val="22"/>
        </w:rPr>
        <w:t xml:space="preserve"> who qualify for the pupil premium, and heavily discounted for all children. </w:t>
      </w:r>
      <w:r w:rsidRPr="0063007A">
        <w:rPr>
          <w:rFonts w:ascii="Poppins" w:hAnsi="Poppins" w:cs="Poppins"/>
          <w:bCs/>
          <w:iCs/>
          <w:sz w:val="18"/>
          <w:szCs w:val="22"/>
        </w:rPr>
        <w:t xml:space="preserve">This is just a small snippet of what we offer – please speak to a member of the leadership or pastoral team to find out more about The </w:t>
      </w:r>
      <w:r>
        <w:rPr>
          <w:rFonts w:ascii="Poppins" w:hAnsi="Poppins" w:cs="Poppins"/>
          <w:bCs/>
          <w:iCs/>
          <w:sz w:val="18"/>
          <w:szCs w:val="22"/>
        </w:rPr>
        <w:t xml:space="preserve">Churchfield Offer. </w:t>
      </w:r>
    </w:p>
    <w:p w14:paraId="55D1B2CA" w14:textId="60903CCD" w:rsidR="0063007A" w:rsidRDefault="0063007A" w:rsidP="0063007A">
      <w:pPr>
        <w:pStyle w:val="Heading1"/>
      </w:pPr>
      <w:r>
        <w:t>Financial Assistance</w:t>
      </w:r>
      <w:r w:rsidRPr="0063007A">
        <w:t xml:space="preserve"> </w:t>
      </w:r>
    </w:p>
    <w:p w14:paraId="1879674E" w14:textId="77777777" w:rsidR="0063007A" w:rsidRPr="0063007A" w:rsidRDefault="0063007A" w:rsidP="0063007A"/>
    <w:p w14:paraId="388A0C36" w14:textId="02FBDCD7" w:rsidR="0063007A" w:rsidRPr="0063007A" w:rsidRDefault="0063007A" w:rsidP="0063007A">
      <w:pPr>
        <w:pStyle w:val="Footer"/>
        <w:rPr>
          <w:rFonts w:ascii="Poppins" w:hAnsi="Poppins" w:cs="Poppins"/>
          <w:bCs/>
          <w:iCs/>
          <w:sz w:val="18"/>
          <w:szCs w:val="22"/>
        </w:rPr>
      </w:pPr>
      <w:r w:rsidRPr="0063007A">
        <w:rPr>
          <w:rFonts w:ascii="Poppins" w:hAnsi="Poppins" w:cs="Poppins"/>
          <w:bCs/>
          <w:iCs/>
          <w:sz w:val="18"/>
          <w:szCs w:val="22"/>
        </w:rPr>
        <w:t xml:space="preserve">Children who attend </w:t>
      </w:r>
      <w:r>
        <w:rPr>
          <w:rFonts w:ascii="Poppins" w:hAnsi="Poppins" w:cs="Poppins"/>
          <w:bCs/>
          <w:iCs/>
          <w:sz w:val="18"/>
          <w:szCs w:val="22"/>
        </w:rPr>
        <w:t>Churchfield</w:t>
      </w:r>
      <w:r w:rsidRPr="0063007A">
        <w:rPr>
          <w:rFonts w:ascii="Poppins" w:hAnsi="Poppins" w:cs="Poppins"/>
          <w:bCs/>
          <w:iCs/>
          <w:sz w:val="18"/>
          <w:szCs w:val="22"/>
        </w:rPr>
        <w:t xml:space="preserve"> never miss out on opportunities as a result of financial barriers that families may face. All trips and visitors into school for example are heavily subsidised for all children and further support is available for all in the form of payment plans, deadline extensions and in some cases, school covering the entire cost of a trip. School can provide support with purchasing uniform, P.E. kits and other school supplies dependent upon individual circumstances. Please speak to </w:t>
      </w:r>
      <w:r>
        <w:rPr>
          <w:rFonts w:ascii="Poppins" w:hAnsi="Poppins" w:cs="Poppins"/>
          <w:bCs/>
          <w:iCs/>
          <w:sz w:val="18"/>
          <w:szCs w:val="22"/>
        </w:rPr>
        <w:t>Mrs Phillips</w:t>
      </w:r>
      <w:r w:rsidRPr="0063007A">
        <w:rPr>
          <w:rFonts w:ascii="Poppins" w:hAnsi="Poppins" w:cs="Poppins"/>
          <w:bCs/>
          <w:iCs/>
          <w:sz w:val="18"/>
          <w:szCs w:val="22"/>
        </w:rPr>
        <w:t xml:space="preserve"> who will treat all cases sensitively and confidentially.</w:t>
      </w:r>
    </w:p>
    <w:p w14:paraId="18DC4863" w14:textId="799A863C" w:rsidR="0063007A" w:rsidRDefault="0063007A" w:rsidP="0063007A">
      <w:pPr>
        <w:pStyle w:val="Heading1"/>
      </w:pPr>
      <w:r>
        <w:t>National School Breakfast Club Programme</w:t>
      </w:r>
    </w:p>
    <w:p w14:paraId="0A598385" w14:textId="27173559" w:rsidR="0063007A" w:rsidRDefault="0063007A" w:rsidP="0063007A"/>
    <w:p w14:paraId="65A3D983" w14:textId="785A0767" w:rsidR="0063007A" w:rsidRPr="0063007A" w:rsidRDefault="0063007A" w:rsidP="0063007A">
      <w:pPr>
        <w:pStyle w:val="Footer"/>
        <w:rPr>
          <w:rFonts w:ascii="Poppins" w:hAnsi="Poppins" w:cs="Poppins"/>
          <w:bCs/>
          <w:iCs/>
          <w:sz w:val="18"/>
          <w:szCs w:val="22"/>
        </w:rPr>
      </w:pPr>
      <w:r w:rsidRPr="0063007A">
        <w:rPr>
          <w:rFonts w:ascii="Poppins" w:hAnsi="Poppins" w:cs="Poppins"/>
          <w:bCs/>
          <w:iCs/>
          <w:sz w:val="18"/>
          <w:szCs w:val="22"/>
        </w:rPr>
        <w:t xml:space="preserve">The </w:t>
      </w:r>
      <w:r>
        <w:rPr>
          <w:rFonts w:ascii="Poppins" w:hAnsi="Poppins" w:cs="Poppins"/>
          <w:bCs/>
          <w:iCs/>
          <w:sz w:val="18"/>
          <w:szCs w:val="22"/>
        </w:rPr>
        <w:t>NSBCP</w:t>
      </w:r>
      <w:r w:rsidRPr="0063007A">
        <w:rPr>
          <w:rFonts w:ascii="Poppins" w:hAnsi="Poppins" w:cs="Poppins"/>
          <w:bCs/>
          <w:iCs/>
          <w:sz w:val="18"/>
          <w:szCs w:val="22"/>
        </w:rPr>
        <w:t xml:space="preserve"> provides funding, resources and fresh ingredients so we are able to run our Breakfast Club. Our school Breakfast Club </w:t>
      </w:r>
      <w:r>
        <w:rPr>
          <w:rFonts w:ascii="Poppins" w:hAnsi="Poppins" w:cs="Poppins"/>
          <w:bCs/>
          <w:iCs/>
          <w:sz w:val="18"/>
          <w:szCs w:val="22"/>
        </w:rPr>
        <w:t xml:space="preserve">has capacity for around 80 children and </w:t>
      </w:r>
      <w:r w:rsidRPr="0063007A">
        <w:rPr>
          <w:rFonts w:ascii="Poppins" w:hAnsi="Poppins" w:cs="Poppins"/>
          <w:bCs/>
          <w:iCs/>
          <w:sz w:val="18"/>
          <w:szCs w:val="22"/>
        </w:rPr>
        <w:t>is open to all families</w:t>
      </w:r>
      <w:r>
        <w:rPr>
          <w:rFonts w:ascii="Poppins" w:hAnsi="Poppins" w:cs="Poppins"/>
          <w:bCs/>
          <w:iCs/>
          <w:sz w:val="18"/>
          <w:szCs w:val="22"/>
        </w:rPr>
        <w:t xml:space="preserve"> for a heavily discounted price, and free for all children who qualify for the pupil premium</w:t>
      </w:r>
      <w:r w:rsidRPr="0063007A">
        <w:rPr>
          <w:rFonts w:ascii="Poppins" w:hAnsi="Poppins" w:cs="Poppins"/>
          <w:bCs/>
          <w:iCs/>
          <w:sz w:val="18"/>
          <w:szCs w:val="22"/>
        </w:rPr>
        <w:t xml:space="preserve">. </w:t>
      </w:r>
    </w:p>
    <w:p w14:paraId="795EA012" w14:textId="63B7DC02" w:rsidR="0063007A" w:rsidRPr="0063007A" w:rsidRDefault="0063007A" w:rsidP="0063007A">
      <w:pPr>
        <w:pStyle w:val="Heading1"/>
      </w:pPr>
      <w:r>
        <w:t>Working With Other Services</w:t>
      </w:r>
    </w:p>
    <w:p w14:paraId="40665B5E" w14:textId="3EE43542" w:rsidR="0063007A" w:rsidRDefault="0063007A" w:rsidP="0063007A"/>
    <w:p w14:paraId="76ADA871" w14:textId="1ECDDA51" w:rsidR="0063007A" w:rsidRPr="0063007A" w:rsidRDefault="0063007A" w:rsidP="0063007A">
      <w:pPr>
        <w:pStyle w:val="Footer"/>
        <w:rPr>
          <w:rFonts w:ascii="Poppins" w:hAnsi="Poppins" w:cs="Poppins"/>
          <w:bCs/>
          <w:iCs/>
          <w:sz w:val="18"/>
          <w:szCs w:val="22"/>
        </w:rPr>
      </w:pPr>
      <w:r w:rsidRPr="0063007A">
        <w:rPr>
          <w:rFonts w:ascii="Poppins" w:hAnsi="Poppins" w:cs="Poppins"/>
          <w:bCs/>
          <w:iCs/>
          <w:sz w:val="18"/>
          <w:szCs w:val="22"/>
        </w:rPr>
        <w:t>There are a number of services that school works closely with to provide support for those who need it, when they need it. This list is not exhaustive so please speak to a member of the leadership or pastoral team for more information.</w:t>
      </w:r>
    </w:p>
    <w:p w14:paraId="53DC0974" w14:textId="5A3D218D" w:rsidR="0063007A" w:rsidRDefault="0099241F" w:rsidP="0099241F">
      <w:pPr>
        <w:pStyle w:val="Heading1"/>
      </w:pPr>
      <w:r>
        <w:t>Advice &amp; Assistance</w:t>
      </w:r>
    </w:p>
    <w:p w14:paraId="763D0D0A" w14:textId="1F2A2B47" w:rsidR="0099241F" w:rsidRDefault="0099241F" w:rsidP="0099241F"/>
    <w:p w14:paraId="2FCAF2F9" w14:textId="1AFBA7C4" w:rsidR="0099241F" w:rsidRPr="0099241F" w:rsidRDefault="0099241F" w:rsidP="0099241F">
      <w:r>
        <w:t xml:space="preserve">As part of our offer for all, we also work with all families to support with mental health, applications, documentation, housing and anything else that parent may require support with. Please see Mr Bean or Mrs Phillips if you would like to speak about this. </w:t>
      </w:r>
    </w:p>
    <w:sectPr w:rsidR="0099241F" w:rsidRPr="0099241F" w:rsidSect="0003568D">
      <w:headerReference w:type="even" r:id="rId10"/>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AE53B" w14:textId="77777777" w:rsidR="00EF411A" w:rsidRDefault="00EF411A" w:rsidP="00005725">
      <w:r>
        <w:separator/>
      </w:r>
    </w:p>
  </w:endnote>
  <w:endnote w:type="continuationSeparator" w:id="0">
    <w:p w14:paraId="4F962E12" w14:textId="77777777" w:rsidR="00EF411A" w:rsidRDefault="00EF411A" w:rsidP="0000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altName w:val="Mangal"/>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Poppins Light">
    <w:panose1 w:val="00000400000000000000"/>
    <w:charset w:val="00"/>
    <w:family w:val="auto"/>
    <w:pitch w:val="variable"/>
    <w:sig w:usb0="00008007" w:usb1="00000000" w:usb2="00000000" w:usb3="00000000" w:csb0="00000093" w:csb1="00000000"/>
  </w:font>
  <w:font w:name="Poppins ExtraBold">
    <w:panose1 w:val="000009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73D1" w14:textId="0C8B140B" w:rsidR="00005725" w:rsidRDefault="00005725">
    <w:pPr>
      <w:pStyle w:val="Footer"/>
    </w:pPr>
    <w:r>
      <w:rPr>
        <w:noProof/>
      </w:rPr>
      <w:drawing>
        <wp:anchor distT="0" distB="0" distL="114300" distR="114300" simplePos="0" relativeHeight="251659264" behindDoc="1" locked="0" layoutInCell="1" allowOverlap="1" wp14:anchorId="4E8C9BD3" wp14:editId="6F69B066">
          <wp:simplePos x="0" y="0"/>
          <wp:positionH relativeFrom="margin">
            <wp:align>center</wp:align>
          </wp:positionH>
          <wp:positionV relativeFrom="paragraph">
            <wp:posOffset>-732155</wp:posOffset>
          </wp:positionV>
          <wp:extent cx="7669378" cy="1426504"/>
          <wp:effectExtent l="0" t="0" r="825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69378" cy="142650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36583" w14:textId="77777777" w:rsidR="00EF411A" w:rsidRDefault="00EF411A" w:rsidP="00005725">
      <w:r>
        <w:separator/>
      </w:r>
    </w:p>
  </w:footnote>
  <w:footnote w:type="continuationSeparator" w:id="0">
    <w:p w14:paraId="574ECB21" w14:textId="77777777" w:rsidR="00EF411A" w:rsidRDefault="00EF411A" w:rsidP="00005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7274110"/>
      <w:docPartObj>
        <w:docPartGallery w:val="Page Numbers (Top of Page)"/>
        <w:docPartUnique/>
      </w:docPartObj>
    </w:sdtPr>
    <w:sdtEndPr>
      <w:rPr>
        <w:rStyle w:val="PageNumber"/>
      </w:rPr>
    </w:sdtEndPr>
    <w:sdtContent>
      <w:p w14:paraId="66C07EBD" w14:textId="62D9DDC1" w:rsidR="00B142BD" w:rsidRDefault="00B142BD" w:rsidP="00E9101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37579A" w14:textId="77777777" w:rsidR="00B142BD" w:rsidRDefault="00B142BD" w:rsidP="00B142B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F9A34" w14:textId="2D9B0923" w:rsidR="00005725" w:rsidRPr="00B142BD" w:rsidRDefault="00DC29B2" w:rsidP="00B142BD">
    <w:pPr>
      <w:ind w:right="360"/>
      <w:rPr>
        <w:sz w:val="20"/>
        <w:szCs w:val="20"/>
      </w:rPr>
    </w:pPr>
    <w:r>
      <w:rPr>
        <w:noProof/>
      </w:rPr>
      <mc:AlternateContent>
        <mc:Choice Requires="wps">
          <w:drawing>
            <wp:anchor distT="0" distB="0" distL="114300" distR="114300" simplePos="0" relativeHeight="251661312" behindDoc="0" locked="0" layoutInCell="1" allowOverlap="1" wp14:anchorId="66C1B28D" wp14:editId="58B90F89">
              <wp:simplePos x="0" y="0"/>
              <wp:positionH relativeFrom="margin">
                <wp:align>right</wp:align>
              </wp:positionH>
              <wp:positionV relativeFrom="margin">
                <wp:posOffset>-569595</wp:posOffset>
              </wp:positionV>
              <wp:extent cx="5868035" cy="549910"/>
              <wp:effectExtent l="0" t="0" r="0" b="0"/>
              <wp:wrapNone/>
              <wp:docPr id="4" name="Text Box 4"/>
              <wp:cNvGraphicFramePr/>
              <a:graphic xmlns:a="http://schemas.openxmlformats.org/drawingml/2006/main">
                <a:graphicData uri="http://schemas.microsoft.com/office/word/2010/wordprocessingShape">
                  <wps:wsp>
                    <wps:cNvSpPr txBox="1"/>
                    <wps:spPr>
                      <a:xfrm>
                        <a:off x="0" y="0"/>
                        <a:ext cx="5868035" cy="549910"/>
                      </a:xfrm>
                      <a:prstGeom prst="rect">
                        <a:avLst/>
                      </a:prstGeom>
                      <a:solidFill>
                        <a:srgbClr val="FFFFFF">
                          <a:alpha val="0"/>
                        </a:srgbClr>
                      </a:solidFill>
                      <a:ln w="6350">
                        <a:noFill/>
                      </a:ln>
                    </wps:spPr>
                    <wps:txbx>
                      <w:txbxContent>
                        <w:p w14:paraId="70303396" w14:textId="2D6859F6" w:rsidR="003700B2" w:rsidRPr="00911CFD" w:rsidRDefault="0063007A" w:rsidP="003700B2">
                          <w:pPr>
                            <w:pStyle w:val="Heading2"/>
                            <w:jc w:val="right"/>
                            <w:rPr>
                              <w:b/>
                              <w:lang w:val="en-US"/>
                            </w:rPr>
                          </w:pPr>
                          <w:r>
                            <w:rPr>
                              <w:b/>
                              <w:lang w:val="en-US"/>
                            </w:rPr>
                            <w:t>The Churchfield Offer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1B28D" id="_x0000_t202" coordsize="21600,21600" o:spt="202" path="m,l,21600r21600,l21600,xe">
              <v:stroke joinstyle="miter"/>
              <v:path gradientshapeok="t" o:connecttype="rect"/>
            </v:shapetype>
            <v:shape id="Text Box 4" o:spid="_x0000_s1026" type="#_x0000_t202" style="position:absolute;margin-left:410.85pt;margin-top:-44.85pt;width:462.05pt;height:43.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" stroked="f" strokeweight=".5pt">
              <v:fill opacity="0"/>
              <v:textbox inset="0,0,0,0">
                <w:txbxContent>
                  <w:p w14:paraId="70303396" w14:textId="2D6859F6" w:rsidR="003700B2" w:rsidRPr="00911CFD" w:rsidRDefault="0063007A" w:rsidP="003700B2">
                    <w:pPr>
                      <w:pStyle w:val="Heading2"/>
                      <w:jc w:val="right"/>
                      <w:rPr>
                        <w:b/>
                        <w:lang w:val="en-US"/>
                      </w:rPr>
                    </w:pPr>
                    <w:r>
                      <w:rPr>
                        <w:b/>
                        <w:lang w:val="en-US"/>
                      </w:rPr>
                      <w:t>The Churchfield Offer</w:t>
                    </w:r>
                  </w:p>
                </w:txbxContent>
              </v:textbox>
              <w10:wrap anchorx="margin" anchory="margin"/>
            </v:shape>
          </w:pict>
        </mc:Fallback>
      </mc:AlternateContent>
    </w:r>
    <w:r w:rsidR="007A6941" w:rsidRPr="00B142BD">
      <w:rPr>
        <w:noProof/>
        <w:sz w:val="20"/>
        <w:szCs w:val="20"/>
      </w:rPr>
      <w:drawing>
        <wp:anchor distT="0" distB="0" distL="114300" distR="114300" simplePos="0" relativeHeight="251658240" behindDoc="1" locked="0" layoutInCell="1" allowOverlap="1" wp14:anchorId="1E6414A7" wp14:editId="2D934055">
          <wp:simplePos x="0" y="0"/>
          <wp:positionH relativeFrom="page">
            <wp:posOffset>0</wp:posOffset>
          </wp:positionH>
          <wp:positionV relativeFrom="paragraph">
            <wp:posOffset>-499745</wp:posOffset>
          </wp:positionV>
          <wp:extent cx="7591561" cy="3165814"/>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1561" cy="3165814"/>
                  </a:xfrm>
                  <a:prstGeom prst="rect">
                    <a:avLst/>
                  </a:prstGeom>
                </pic:spPr>
              </pic:pic>
            </a:graphicData>
          </a:graphic>
          <wp14:sizeRelH relativeFrom="page">
            <wp14:pctWidth>0</wp14:pctWidth>
          </wp14:sizeRelH>
          <wp14:sizeRelV relativeFrom="page">
            <wp14:pctHeight>0</wp14:pctHeight>
          </wp14:sizeRelV>
        </wp:anchor>
      </w:drawing>
    </w:r>
  </w:p>
  <w:p w14:paraId="561CE42B" w14:textId="4C09C36D" w:rsidR="00005725" w:rsidRDefault="00005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DD7"/>
    <w:multiLevelType w:val="hybridMultilevel"/>
    <w:tmpl w:val="253E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85B10"/>
    <w:multiLevelType w:val="hybridMultilevel"/>
    <w:tmpl w:val="F31E5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107F0"/>
    <w:multiLevelType w:val="hybridMultilevel"/>
    <w:tmpl w:val="4EA68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A4682"/>
    <w:multiLevelType w:val="hybridMultilevel"/>
    <w:tmpl w:val="436CD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4802F2"/>
    <w:multiLevelType w:val="hybridMultilevel"/>
    <w:tmpl w:val="7E82D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AE3BE2"/>
    <w:multiLevelType w:val="hybridMultilevel"/>
    <w:tmpl w:val="394CA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0B536E"/>
    <w:multiLevelType w:val="hybridMultilevel"/>
    <w:tmpl w:val="BB229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320D41"/>
    <w:multiLevelType w:val="hybridMultilevel"/>
    <w:tmpl w:val="68CC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9639CD"/>
    <w:multiLevelType w:val="hybridMultilevel"/>
    <w:tmpl w:val="5C163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6A0593"/>
    <w:multiLevelType w:val="hybridMultilevel"/>
    <w:tmpl w:val="EADED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250307"/>
    <w:multiLevelType w:val="hybridMultilevel"/>
    <w:tmpl w:val="C51A3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F81CFA"/>
    <w:multiLevelType w:val="hybridMultilevel"/>
    <w:tmpl w:val="905ED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DD39AF"/>
    <w:multiLevelType w:val="hybridMultilevel"/>
    <w:tmpl w:val="F22C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667854"/>
    <w:multiLevelType w:val="hybridMultilevel"/>
    <w:tmpl w:val="6242E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EF7D83"/>
    <w:multiLevelType w:val="hybridMultilevel"/>
    <w:tmpl w:val="B5EE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292F96"/>
    <w:multiLevelType w:val="hybridMultilevel"/>
    <w:tmpl w:val="89C01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625A06"/>
    <w:multiLevelType w:val="hybridMultilevel"/>
    <w:tmpl w:val="EACC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4"/>
  </w:num>
  <w:num w:numId="4">
    <w:abstractNumId w:val="2"/>
  </w:num>
  <w:num w:numId="5">
    <w:abstractNumId w:val="4"/>
  </w:num>
  <w:num w:numId="6">
    <w:abstractNumId w:val="7"/>
  </w:num>
  <w:num w:numId="7">
    <w:abstractNumId w:val="8"/>
  </w:num>
  <w:num w:numId="8">
    <w:abstractNumId w:val="16"/>
  </w:num>
  <w:num w:numId="9">
    <w:abstractNumId w:val="5"/>
  </w:num>
  <w:num w:numId="10">
    <w:abstractNumId w:val="12"/>
  </w:num>
  <w:num w:numId="11">
    <w:abstractNumId w:val="13"/>
  </w:num>
  <w:num w:numId="12">
    <w:abstractNumId w:val="10"/>
  </w:num>
  <w:num w:numId="13">
    <w:abstractNumId w:val="1"/>
  </w:num>
  <w:num w:numId="14">
    <w:abstractNumId w:val="15"/>
  </w:num>
  <w:num w:numId="15">
    <w:abstractNumId w:val="3"/>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725"/>
    <w:rsid w:val="00000FFC"/>
    <w:rsid w:val="00003D88"/>
    <w:rsid w:val="00005725"/>
    <w:rsid w:val="000058DE"/>
    <w:rsid w:val="0003568D"/>
    <w:rsid w:val="0006141E"/>
    <w:rsid w:val="00064F22"/>
    <w:rsid w:val="000A1D66"/>
    <w:rsid w:val="000A4E2A"/>
    <w:rsid w:val="000F2716"/>
    <w:rsid w:val="000F3179"/>
    <w:rsid w:val="000F3D3B"/>
    <w:rsid w:val="00102EA6"/>
    <w:rsid w:val="001247EF"/>
    <w:rsid w:val="0012670C"/>
    <w:rsid w:val="00164D45"/>
    <w:rsid w:val="001726EB"/>
    <w:rsid w:val="001742A4"/>
    <w:rsid w:val="001842CF"/>
    <w:rsid w:val="001A4C49"/>
    <w:rsid w:val="001B33BA"/>
    <w:rsid w:val="001C5A3B"/>
    <w:rsid w:val="001D2878"/>
    <w:rsid w:val="002052CC"/>
    <w:rsid w:val="0020563C"/>
    <w:rsid w:val="00227E14"/>
    <w:rsid w:val="00233AAF"/>
    <w:rsid w:val="00254A4E"/>
    <w:rsid w:val="002736EE"/>
    <w:rsid w:val="00273C3A"/>
    <w:rsid w:val="002A1ABF"/>
    <w:rsid w:val="002A5F57"/>
    <w:rsid w:val="002C51BC"/>
    <w:rsid w:val="002C61A6"/>
    <w:rsid w:val="002D0C13"/>
    <w:rsid w:val="002D1C2C"/>
    <w:rsid w:val="00302264"/>
    <w:rsid w:val="00311968"/>
    <w:rsid w:val="00314582"/>
    <w:rsid w:val="00331647"/>
    <w:rsid w:val="003317C3"/>
    <w:rsid w:val="003466EA"/>
    <w:rsid w:val="003700B2"/>
    <w:rsid w:val="00396DEB"/>
    <w:rsid w:val="00397720"/>
    <w:rsid w:val="003A4A0B"/>
    <w:rsid w:val="003C1026"/>
    <w:rsid w:val="003C1FB0"/>
    <w:rsid w:val="003E2DE9"/>
    <w:rsid w:val="003E5767"/>
    <w:rsid w:val="00401326"/>
    <w:rsid w:val="00401443"/>
    <w:rsid w:val="00412FF2"/>
    <w:rsid w:val="00425AA5"/>
    <w:rsid w:val="00433D37"/>
    <w:rsid w:val="00443141"/>
    <w:rsid w:val="00443329"/>
    <w:rsid w:val="00454A5B"/>
    <w:rsid w:val="00460F48"/>
    <w:rsid w:val="00473281"/>
    <w:rsid w:val="00487D85"/>
    <w:rsid w:val="004C1E5C"/>
    <w:rsid w:val="004E2F2B"/>
    <w:rsid w:val="004E4B4B"/>
    <w:rsid w:val="0050249C"/>
    <w:rsid w:val="00504819"/>
    <w:rsid w:val="00566830"/>
    <w:rsid w:val="0057366A"/>
    <w:rsid w:val="0058454D"/>
    <w:rsid w:val="005A4DDF"/>
    <w:rsid w:val="005B34FB"/>
    <w:rsid w:val="005D7F88"/>
    <w:rsid w:val="005E3204"/>
    <w:rsid w:val="005F13A6"/>
    <w:rsid w:val="006101EB"/>
    <w:rsid w:val="00617F42"/>
    <w:rsid w:val="0063007A"/>
    <w:rsid w:val="006577FA"/>
    <w:rsid w:val="00667FAF"/>
    <w:rsid w:val="00690C01"/>
    <w:rsid w:val="006A20C0"/>
    <w:rsid w:val="006B29D9"/>
    <w:rsid w:val="006B58FC"/>
    <w:rsid w:val="006C2A82"/>
    <w:rsid w:val="006C5041"/>
    <w:rsid w:val="006F3C15"/>
    <w:rsid w:val="006F4C18"/>
    <w:rsid w:val="007176F6"/>
    <w:rsid w:val="00720E5C"/>
    <w:rsid w:val="00727033"/>
    <w:rsid w:val="00740DC9"/>
    <w:rsid w:val="007605C4"/>
    <w:rsid w:val="00784A06"/>
    <w:rsid w:val="007907AB"/>
    <w:rsid w:val="007A6941"/>
    <w:rsid w:val="007A72EA"/>
    <w:rsid w:val="007B0547"/>
    <w:rsid w:val="007E01D4"/>
    <w:rsid w:val="007F1F4E"/>
    <w:rsid w:val="00805EE7"/>
    <w:rsid w:val="00813712"/>
    <w:rsid w:val="008165BC"/>
    <w:rsid w:val="00825DCE"/>
    <w:rsid w:val="00836663"/>
    <w:rsid w:val="00840824"/>
    <w:rsid w:val="00846CFA"/>
    <w:rsid w:val="0089673E"/>
    <w:rsid w:val="008A0261"/>
    <w:rsid w:val="008B37AF"/>
    <w:rsid w:val="008E5F5A"/>
    <w:rsid w:val="00911CFD"/>
    <w:rsid w:val="00912CB7"/>
    <w:rsid w:val="00920BB0"/>
    <w:rsid w:val="00922FEF"/>
    <w:rsid w:val="009410E8"/>
    <w:rsid w:val="00942C04"/>
    <w:rsid w:val="009542DF"/>
    <w:rsid w:val="00962E4B"/>
    <w:rsid w:val="00965DA5"/>
    <w:rsid w:val="009802CC"/>
    <w:rsid w:val="00980859"/>
    <w:rsid w:val="009858F9"/>
    <w:rsid w:val="0099241F"/>
    <w:rsid w:val="00993159"/>
    <w:rsid w:val="009A5CC7"/>
    <w:rsid w:val="009A7C77"/>
    <w:rsid w:val="009D0DE2"/>
    <w:rsid w:val="009E6A54"/>
    <w:rsid w:val="00A044F5"/>
    <w:rsid w:val="00A157DB"/>
    <w:rsid w:val="00A91758"/>
    <w:rsid w:val="00A925D6"/>
    <w:rsid w:val="00A928E6"/>
    <w:rsid w:val="00AB34F2"/>
    <w:rsid w:val="00AC3392"/>
    <w:rsid w:val="00AD5B04"/>
    <w:rsid w:val="00AE0E52"/>
    <w:rsid w:val="00AF0A1C"/>
    <w:rsid w:val="00B02B3B"/>
    <w:rsid w:val="00B05320"/>
    <w:rsid w:val="00B142BD"/>
    <w:rsid w:val="00B14FA1"/>
    <w:rsid w:val="00B16FE6"/>
    <w:rsid w:val="00B4592D"/>
    <w:rsid w:val="00B53C31"/>
    <w:rsid w:val="00B632C9"/>
    <w:rsid w:val="00C003CB"/>
    <w:rsid w:val="00C0203B"/>
    <w:rsid w:val="00C03BFB"/>
    <w:rsid w:val="00C73BE5"/>
    <w:rsid w:val="00CB4EBB"/>
    <w:rsid w:val="00D025B7"/>
    <w:rsid w:val="00D11097"/>
    <w:rsid w:val="00D14A31"/>
    <w:rsid w:val="00D26F0D"/>
    <w:rsid w:val="00D3010A"/>
    <w:rsid w:val="00D31A12"/>
    <w:rsid w:val="00D551CB"/>
    <w:rsid w:val="00D77119"/>
    <w:rsid w:val="00D8555C"/>
    <w:rsid w:val="00DA5093"/>
    <w:rsid w:val="00DC29B2"/>
    <w:rsid w:val="00DE1D7E"/>
    <w:rsid w:val="00DE338E"/>
    <w:rsid w:val="00DE45A4"/>
    <w:rsid w:val="00DF6293"/>
    <w:rsid w:val="00E02241"/>
    <w:rsid w:val="00E038DC"/>
    <w:rsid w:val="00E1013C"/>
    <w:rsid w:val="00E43348"/>
    <w:rsid w:val="00E55901"/>
    <w:rsid w:val="00E62F6A"/>
    <w:rsid w:val="00E858A2"/>
    <w:rsid w:val="00E92B0A"/>
    <w:rsid w:val="00EA04EF"/>
    <w:rsid w:val="00EA5A7A"/>
    <w:rsid w:val="00EA6165"/>
    <w:rsid w:val="00ED1A6F"/>
    <w:rsid w:val="00ED23E0"/>
    <w:rsid w:val="00EF411A"/>
    <w:rsid w:val="00F57966"/>
    <w:rsid w:val="00F60644"/>
    <w:rsid w:val="00F70024"/>
    <w:rsid w:val="00F81A30"/>
    <w:rsid w:val="00FC29DF"/>
    <w:rsid w:val="00FD6719"/>
    <w:rsid w:val="00FD7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23AA83"/>
  <w15:chartTrackingRefBased/>
  <w15:docId w15:val="{5512BF67-36FC-C348-B4F5-D8884020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92D"/>
    <w:rPr>
      <w:rFonts w:ascii="Poppins" w:hAnsi="Poppins"/>
      <w:sz w:val="18"/>
    </w:rPr>
  </w:style>
  <w:style w:type="paragraph" w:styleId="Heading1">
    <w:name w:val="heading 1"/>
    <w:aliases w:val="Heading"/>
    <w:basedOn w:val="Normal"/>
    <w:next w:val="Normal"/>
    <w:link w:val="Heading1Char"/>
    <w:uiPriority w:val="9"/>
    <w:qFormat/>
    <w:rsid w:val="00E43348"/>
    <w:pPr>
      <w:keepNext/>
      <w:keepLines/>
      <w:spacing w:before="240"/>
      <w:outlineLvl w:val="0"/>
    </w:pPr>
    <w:rPr>
      <w:rFonts w:eastAsiaTheme="majorEastAsia" w:cstheme="majorBidi"/>
      <w:b/>
      <w:color w:val="7D0F2E"/>
      <w:sz w:val="22"/>
      <w:szCs w:val="32"/>
    </w:rPr>
  </w:style>
  <w:style w:type="paragraph" w:styleId="Heading2">
    <w:name w:val="heading 2"/>
    <w:basedOn w:val="Normal"/>
    <w:next w:val="Normal"/>
    <w:link w:val="Heading2Char"/>
    <w:uiPriority w:val="9"/>
    <w:unhideWhenUsed/>
    <w:qFormat/>
    <w:rsid w:val="00B4592D"/>
    <w:pPr>
      <w:keepNext/>
      <w:keepLines/>
      <w:spacing w:before="40"/>
      <w:outlineLvl w:val="1"/>
    </w:pPr>
    <w:rPr>
      <w:rFonts w:eastAsiaTheme="majorEastAsia" w:cstheme="majorBidi"/>
      <w:sz w:val="48"/>
      <w:szCs w:val="26"/>
    </w:rPr>
  </w:style>
  <w:style w:type="paragraph" w:styleId="Heading3">
    <w:name w:val="heading 3"/>
    <w:aliases w:val="Sub-Heading"/>
    <w:basedOn w:val="Normal"/>
    <w:next w:val="Normal"/>
    <w:link w:val="Heading3Char"/>
    <w:uiPriority w:val="9"/>
    <w:unhideWhenUsed/>
    <w:qFormat/>
    <w:rsid w:val="00E43348"/>
    <w:pPr>
      <w:keepNext/>
      <w:keepLines/>
      <w:spacing w:before="40"/>
      <w:outlineLvl w:val="2"/>
    </w:pPr>
    <w:rPr>
      <w:rFonts w:eastAsiaTheme="majorEastAsia" w:cstheme="majorBidi"/>
      <w:b/>
      <w:color w:val="FFC000"/>
    </w:rPr>
  </w:style>
  <w:style w:type="paragraph" w:styleId="Heading4">
    <w:name w:val="heading 4"/>
    <w:basedOn w:val="Normal"/>
    <w:next w:val="Normal"/>
    <w:link w:val="Heading4Char"/>
    <w:uiPriority w:val="9"/>
    <w:unhideWhenUsed/>
    <w:qFormat/>
    <w:rsid w:val="000A4E2A"/>
    <w:pPr>
      <w:keepNext/>
      <w:keepLines/>
      <w:spacing w:before="40"/>
      <w:outlineLvl w:val="3"/>
    </w:pPr>
    <w:rPr>
      <w:rFonts w:asciiTheme="majorHAnsi" w:eastAsiaTheme="majorEastAsia" w:hAnsiTheme="majorHAnsi" w:cstheme="majorBidi"/>
      <w:i/>
      <w:iCs/>
      <w:color w:val="5C0F23" w:themeColor="accent1" w:themeShade="BF"/>
    </w:rPr>
  </w:style>
  <w:style w:type="paragraph" w:styleId="Heading5">
    <w:name w:val="heading 5"/>
    <w:basedOn w:val="Normal"/>
    <w:next w:val="Normal"/>
    <w:link w:val="Heading5Char"/>
    <w:uiPriority w:val="9"/>
    <w:unhideWhenUsed/>
    <w:qFormat/>
    <w:rsid w:val="000A4E2A"/>
    <w:pPr>
      <w:keepNext/>
      <w:keepLines/>
      <w:spacing w:before="40"/>
      <w:outlineLvl w:val="4"/>
    </w:pPr>
    <w:rPr>
      <w:rFonts w:asciiTheme="majorHAnsi" w:eastAsiaTheme="majorEastAsia" w:hAnsiTheme="majorHAnsi" w:cstheme="majorBidi"/>
      <w:color w:val="5C0F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92D"/>
    <w:pPr>
      <w:tabs>
        <w:tab w:val="center" w:pos="4513"/>
        <w:tab w:val="right" w:pos="9026"/>
      </w:tabs>
    </w:pPr>
    <w:rPr>
      <w:sz w:val="28"/>
    </w:rPr>
  </w:style>
  <w:style w:type="character" w:customStyle="1" w:styleId="HeaderChar">
    <w:name w:val="Header Char"/>
    <w:basedOn w:val="DefaultParagraphFont"/>
    <w:link w:val="Header"/>
    <w:uiPriority w:val="99"/>
    <w:rsid w:val="00B4592D"/>
    <w:rPr>
      <w:rFonts w:ascii="Poppins" w:hAnsi="Poppins"/>
      <w:sz w:val="28"/>
    </w:rPr>
  </w:style>
  <w:style w:type="paragraph" w:styleId="Footer">
    <w:name w:val="footer"/>
    <w:basedOn w:val="Normal"/>
    <w:link w:val="FooterChar"/>
    <w:uiPriority w:val="99"/>
    <w:unhideWhenUsed/>
    <w:rsid w:val="00B4592D"/>
    <w:pPr>
      <w:tabs>
        <w:tab w:val="center" w:pos="4513"/>
        <w:tab w:val="right" w:pos="9026"/>
      </w:tabs>
    </w:pPr>
    <w:rPr>
      <w:rFonts w:ascii="Poppins Light" w:hAnsi="Poppins Light"/>
      <w:sz w:val="16"/>
    </w:rPr>
  </w:style>
  <w:style w:type="character" w:customStyle="1" w:styleId="FooterChar">
    <w:name w:val="Footer Char"/>
    <w:basedOn w:val="DefaultParagraphFont"/>
    <w:link w:val="Footer"/>
    <w:uiPriority w:val="99"/>
    <w:rsid w:val="00B4592D"/>
    <w:rPr>
      <w:rFonts w:ascii="Poppins Light" w:hAnsi="Poppins Light"/>
      <w:sz w:val="16"/>
    </w:rPr>
  </w:style>
  <w:style w:type="paragraph" w:styleId="NoSpacing">
    <w:name w:val="No Spacing"/>
    <w:basedOn w:val="Normal"/>
    <w:uiPriority w:val="1"/>
    <w:qFormat/>
    <w:rsid w:val="00B4592D"/>
  </w:style>
  <w:style w:type="character" w:customStyle="1" w:styleId="Heading1Char">
    <w:name w:val="Heading 1 Char"/>
    <w:aliases w:val="Heading Char"/>
    <w:basedOn w:val="DefaultParagraphFont"/>
    <w:link w:val="Heading1"/>
    <w:uiPriority w:val="9"/>
    <w:rsid w:val="00E43348"/>
    <w:rPr>
      <w:rFonts w:ascii="Poppins" w:eastAsiaTheme="majorEastAsia" w:hAnsi="Poppins" w:cstheme="majorBidi"/>
      <w:b/>
      <w:color w:val="7D0F2E"/>
      <w:sz w:val="22"/>
      <w:szCs w:val="32"/>
    </w:rPr>
  </w:style>
  <w:style w:type="character" w:customStyle="1" w:styleId="Heading2Char">
    <w:name w:val="Heading 2 Char"/>
    <w:basedOn w:val="DefaultParagraphFont"/>
    <w:link w:val="Heading2"/>
    <w:uiPriority w:val="9"/>
    <w:rsid w:val="00B4592D"/>
    <w:rPr>
      <w:rFonts w:ascii="Poppins" w:eastAsiaTheme="majorEastAsia" w:hAnsi="Poppins" w:cstheme="majorBidi"/>
      <w:sz w:val="48"/>
      <w:szCs w:val="26"/>
    </w:rPr>
  </w:style>
  <w:style w:type="paragraph" w:styleId="Title">
    <w:name w:val="Title"/>
    <w:basedOn w:val="Normal"/>
    <w:next w:val="Normal"/>
    <w:link w:val="TitleChar"/>
    <w:uiPriority w:val="10"/>
    <w:qFormat/>
    <w:rsid w:val="00B4592D"/>
    <w:pPr>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B4592D"/>
    <w:rPr>
      <w:rFonts w:ascii="Poppins" w:eastAsiaTheme="majorEastAsia" w:hAnsi="Poppins" w:cstheme="majorBidi"/>
      <w:spacing w:val="-10"/>
      <w:kern w:val="28"/>
      <w:sz w:val="40"/>
      <w:szCs w:val="56"/>
    </w:rPr>
  </w:style>
  <w:style w:type="paragraph" w:styleId="Subtitle">
    <w:name w:val="Subtitle"/>
    <w:basedOn w:val="Normal"/>
    <w:next w:val="Normal"/>
    <w:link w:val="SubtitleChar"/>
    <w:uiPriority w:val="11"/>
    <w:qFormat/>
    <w:rsid w:val="00B4592D"/>
    <w:pPr>
      <w:numPr>
        <w:ilvl w:val="1"/>
      </w:numPr>
      <w:spacing w:after="160"/>
    </w:pPr>
    <w:rPr>
      <w:rFonts w:ascii="Poppins Light" w:eastAsiaTheme="minorEastAsia" w:hAnsi="Poppins Light"/>
      <w:spacing w:val="15"/>
      <w:sz w:val="36"/>
      <w:szCs w:val="22"/>
    </w:rPr>
  </w:style>
  <w:style w:type="character" w:customStyle="1" w:styleId="SubtitleChar">
    <w:name w:val="Subtitle Char"/>
    <w:basedOn w:val="DefaultParagraphFont"/>
    <w:link w:val="Subtitle"/>
    <w:uiPriority w:val="11"/>
    <w:rsid w:val="00B4592D"/>
    <w:rPr>
      <w:rFonts w:ascii="Poppins Light" w:eastAsiaTheme="minorEastAsia" w:hAnsi="Poppins Light"/>
      <w:spacing w:val="15"/>
      <w:sz w:val="36"/>
      <w:szCs w:val="22"/>
    </w:rPr>
  </w:style>
  <w:style w:type="character" w:styleId="SubtleEmphasis">
    <w:name w:val="Subtle Emphasis"/>
    <w:basedOn w:val="DefaultParagraphFont"/>
    <w:uiPriority w:val="19"/>
    <w:qFormat/>
    <w:rsid w:val="00B4592D"/>
    <w:rPr>
      <w:rFonts w:ascii="Poppins Light" w:hAnsi="Poppins Light"/>
      <w:b w:val="0"/>
      <w:i/>
      <w:iCs/>
      <w:color w:val="404040" w:themeColor="text1" w:themeTint="BF"/>
      <w:sz w:val="36"/>
    </w:rPr>
  </w:style>
  <w:style w:type="character" w:styleId="Emphasis">
    <w:name w:val="Emphasis"/>
    <w:basedOn w:val="DefaultParagraphFont"/>
    <w:uiPriority w:val="20"/>
    <w:qFormat/>
    <w:rsid w:val="00B4592D"/>
    <w:rPr>
      <w:rFonts w:ascii="Poppins" w:hAnsi="Poppins"/>
      <w:b w:val="0"/>
      <w:i/>
      <w:iCs/>
      <w:sz w:val="24"/>
    </w:rPr>
  </w:style>
  <w:style w:type="character" w:styleId="IntenseEmphasis">
    <w:name w:val="Intense Emphasis"/>
    <w:basedOn w:val="DefaultParagraphFont"/>
    <w:uiPriority w:val="21"/>
    <w:qFormat/>
    <w:rsid w:val="00B4592D"/>
    <w:rPr>
      <w:rFonts w:ascii="Poppins" w:hAnsi="Poppins"/>
      <w:b w:val="0"/>
      <w:i/>
      <w:iCs/>
      <w:color w:val="000000" w:themeColor="text1"/>
      <w:sz w:val="24"/>
    </w:rPr>
  </w:style>
  <w:style w:type="character" w:styleId="Strong">
    <w:name w:val="Strong"/>
    <w:basedOn w:val="DefaultParagraphFont"/>
    <w:uiPriority w:val="22"/>
    <w:qFormat/>
    <w:rsid w:val="00B4592D"/>
    <w:rPr>
      <w:rFonts w:ascii="Poppins ExtraBold" w:hAnsi="Poppins ExtraBold"/>
      <w:b w:val="0"/>
      <w:bCs/>
      <w:i w:val="0"/>
    </w:rPr>
  </w:style>
  <w:style w:type="paragraph" w:styleId="Quote">
    <w:name w:val="Quote"/>
    <w:basedOn w:val="Normal"/>
    <w:next w:val="Normal"/>
    <w:link w:val="QuoteChar"/>
    <w:uiPriority w:val="29"/>
    <w:qFormat/>
    <w:rsid w:val="00B4592D"/>
    <w:pPr>
      <w:spacing w:before="200" w:after="160"/>
      <w:ind w:left="864" w:right="864"/>
      <w:jc w:val="center"/>
    </w:pPr>
    <w:rPr>
      <w:rFonts w:ascii="Poppins Light" w:hAnsi="Poppins Light"/>
      <w:iCs/>
      <w:color w:val="404040" w:themeColor="text1" w:themeTint="BF"/>
      <w:sz w:val="36"/>
    </w:rPr>
  </w:style>
  <w:style w:type="character" w:customStyle="1" w:styleId="QuoteChar">
    <w:name w:val="Quote Char"/>
    <w:basedOn w:val="DefaultParagraphFont"/>
    <w:link w:val="Quote"/>
    <w:uiPriority w:val="29"/>
    <w:rsid w:val="00B4592D"/>
    <w:rPr>
      <w:rFonts w:ascii="Poppins Light" w:hAnsi="Poppins Light"/>
      <w:iCs/>
      <w:color w:val="404040" w:themeColor="text1" w:themeTint="BF"/>
      <w:sz w:val="36"/>
    </w:rPr>
  </w:style>
  <w:style w:type="paragraph" w:styleId="IntenseQuote">
    <w:name w:val="Intense Quote"/>
    <w:basedOn w:val="Normal"/>
    <w:next w:val="Normal"/>
    <w:link w:val="IntenseQuoteChar"/>
    <w:uiPriority w:val="30"/>
    <w:qFormat/>
    <w:rsid w:val="00B4592D"/>
    <w:pPr>
      <w:pBdr>
        <w:top w:val="single" w:sz="4" w:space="10" w:color="7C1530" w:themeColor="accent1"/>
        <w:bottom w:val="single" w:sz="4" w:space="10" w:color="7C1530" w:themeColor="accent1"/>
      </w:pBdr>
      <w:spacing w:before="360" w:after="360"/>
      <w:ind w:left="864" w:right="864"/>
      <w:jc w:val="center"/>
    </w:pPr>
    <w:rPr>
      <w:iCs/>
      <w:sz w:val="36"/>
    </w:rPr>
  </w:style>
  <w:style w:type="character" w:customStyle="1" w:styleId="IntenseQuoteChar">
    <w:name w:val="Intense Quote Char"/>
    <w:basedOn w:val="DefaultParagraphFont"/>
    <w:link w:val="IntenseQuote"/>
    <w:uiPriority w:val="30"/>
    <w:rsid w:val="00B4592D"/>
    <w:rPr>
      <w:rFonts w:ascii="Poppins" w:hAnsi="Poppins"/>
      <w:iCs/>
      <w:sz w:val="36"/>
    </w:rPr>
  </w:style>
  <w:style w:type="character" w:styleId="SubtleReference">
    <w:name w:val="Subtle Reference"/>
    <w:basedOn w:val="DefaultParagraphFont"/>
    <w:uiPriority w:val="31"/>
    <w:qFormat/>
    <w:rsid w:val="00B4592D"/>
    <w:rPr>
      <w:rFonts w:ascii="Poppins Light" w:hAnsi="Poppins Light"/>
      <w:b w:val="0"/>
      <w:i w:val="0"/>
      <w:caps w:val="0"/>
      <w:smallCaps w:val="0"/>
      <w:color w:val="5A5A5A" w:themeColor="text1" w:themeTint="A5"/>
      <w:sz w:val="20"/>
    </w:rPr>
  </w:style>
  <w:style w:type="character" w:styleId="IntenseReference">
    <w:name w:val="Intense Reference"/>
    <w:basedOn w:val="DefaultParagraphFont"/>
    <w:uiPriority w:val="32"/>
    <w:qFormat/>
    <w:rsid w:val="00B4592D"/>
    <w:rPr>
      <w:rFonts w:ascii="Poppins" w:hAnsi="Poppins"/>
      <w:b w:val="0"/>
      <w:bCs/>
      <w:i w:val="0"/>
      <w:caps w:val="0"/>
      <w:smallCaps w:val="0"/>
      <w:color w:val="000000" w:themeColor="text1"/>
      <w:spacing w:val="5"/>
    </w:rPr>
  </w:style>
  <w:style w:type="character" w:styleId="BookTitle">
    <w:name w:val="Book Title"/>
    <w:basedOn w:val="DefaultParagraphFont"/>
    <w:uiPriority w:val="33"/>
    <w:qFormat/>
    <w:rsid w:val="00B4592D"/>
    <w:rPr>
      <w:rFonts w:ascii="Poppins Light" w:hAnsi="Poppins Light"/>
      <w:b w:val="0"/>
      <w:bCs/>
      <w:i w:val="0"/>
      <w:iCs/>
      <w:caps w:val="0"/>
      <w:smallCaps w:val="0"/>
      <w:spacing w:val="5"/>
    </w:rPr>
  </w:style>
  <w:style w:type="paragraph" w:styleId="ListParagraph">
    <w:name w:val="List Paragraph"/>
    <w:basedOn w:val="Normal"/>
    <w:uiPriority w:val="34"/>
    <w:qFormat/>
    <w:rsid w:val="00B4592D"/>
    <w:pPr>
      <w:ind w:left="720"/>
      <w:contextualSpacing/>
    </w:pPr>
  </w:style>
  <w:style w:type="character" w:customStyle="1" w:styleId="Heading3Char">
    <w:name w:val="Heading 3 Char"/>
    <w:aliases w:val="Sub-Heading Char"/>
    <w:basedOn w:val="DefaultParagraphFont"/>
    <w:link w:val="Heading3"/>
    <w:uiPriority w:val="9"/>
    <w:rsid w:val="00E43348"/>
    <w:rPr>
      <w:rFonts w:ascii="Poppins" w:eastAsiaTheme="majorEastAsia" w:hAnsi="Poppins" w:cstheme="majorBidi"/>
      <w:b/>
      <w:color w:val="FFC000"/>
      <w:sz w:val="18"/>
    </w:rPr>
  </w:style>
  <w:style w:type="character" w:styleId="PageNumber">
    <w:name w:val="page number"/>
    <w:basedOn w:val="DefaultParagraphFont"/>
    <w:uiPriority w:val="99"/>
    <w:semiHidden/>
    <w:unhideWhenUsed/>
    <w:rsid w:val="00B4592D"/>
  </w:style>
  <w:style w:type="table" w:styleId="TableGrid">
    <w:name w:val="Table Grid"/>
    <w:basedOn w:val="TableNormal"/>
    <w:uiPriority w:val="39"/>
    <w:rsid w:val="00717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A4E2A"/>
    <w:rPr>
      <w:rFonts w:asciiTheme="majorHAnsi" w:eastAsiaTheme="majorEastAsia" w:hAnsiTheme="majorHAnsi" w:cstheme="majorBidi"/>
      <w:i/>
      <w:iCs/>
      <w:color w:val="5C0F23" w:themeColor="accent1" w:themeShade="BF"/>
      <w:sz w:val="18"/>
    </w:rPr>
  </w:style>
  <w:style w:type="character" w:customStyle="1" w:styleId="Heading5Char">
    <w:name w:val="Heading 5 Char"/>
    <w:basedOn w:val="DefaultParagraphFont"/>
    <w:link w:val="Heading5"/>
    <w:uiPriority w:val="9"/>
    <w:rsid w:val="000A4E2A"/>
    <w:rPr>
      <w:rFonts w:asciiTheme="majorHAnsi" w:eastAsiaTheme="majorEastAsia" w:hAnsiTheme="majorHAnsi" w:cstheme="majorBidi"/>
      <w:color w:val="5C0F23" w:themeColor="accent1" w:themeShade="BF"/>
      <w:sz w:val="18"/>
    </w:rPr>
  </w:style>
  <w:style w:type="character" w:styleId="Hyperlink">
    <w:name w:val="Hyperlink"/>
    <w:basedOn w:val="DefaultParagraphFont"/>
    <w:uiPriority w:val="99"/>
    <w:unhideWhenUsed/>
    <w:rsid w:val="006300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hurchfield Primary School - Main">
      <a:dk1>
        <a:srgbClr val="000000"/>
      </a:dk1>
      <a:lt1>
        <a:srgbClr val="FFFFFF"/>
      </a:lt1>
      <a:dk2>
        <a:srgbClr val="44546A"/>
      </a:dk2>
      <a:lt2>
        <a:srgbClr val="E7E6E6"/>
      </a:lt2>
      <a:accent1>
        <a:srgbClr val="7C1530"/>
      </a:accent1>
      <a:accent2>
        <a:srgbClr val="FEBF1D"/>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1e2bd86-0df1-4ebc-8abb-245c70f3317e" xsi:nil="true"/>
    <lcf76f155ced4ddcb4097134ff3c332f xmlns="f6ec88ae-582b-4021-91b3-66e452871eb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808F98522DFB4BB0694232B5125D79" ma:contentTypeVersion="15" ma:contentTypeDescription="Create a new document." ma:contentTypeScope="" ma:versionID="98efa2e6fe02e724bc98071daf9884e5">
  <xsd:schema xmlns:xsd="http://www.w3.org/2001/XMLSchema" xmlns:xs="http://www.w3.org/2001/XMLSchema" xmlns:p="http://schemas.microsoft.com/office/2006/metadata/properties" xmlns:ns2="81e2bd86-0df1-4ebc-8abb-245c70f3317e" xmlns:ns3="f6ec88ae-582b-4021-91b3-66e452871ebc" targetNamespace="http://schemas.microsoft.com/office/2006/metadata/properties" ma:root="true" ma:fieldsID="d97db909a471ecc5dbd4c26e8edea32c" ns2:_="" ns3:_="">
    <xsd:import namespace="81e2bd86-0df1-4ebc-8abb-245c70f3317e"/>
    <xsd:import namespace="f6ec88ae-582b-4021-91b3-66e452871e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2bd86-0df1-4ebc-8abb-245c70f331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7aca077-af42-4b92-8f81-1450bfba726a}" ma:internalName="TaxCatchAll" ma:showField="CatchAllData" ma:web="81e2bd86-0df1-4ebc-8abb-245c70f331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ec88ae-582b-4021-91b3-66e452871e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5f7880-1c6e-4cda-a76b-73594f3ebb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03E25F-5FA2-4116-9424-D98F5FDC38BE}">
  <ds:schemaRefs>
    <ds:schemaRef ds:uri="http://schemas.microsoft.com/sharepoint/v3/contenttype/forms"/>
  </ds:schemaRefs>
</ds:datastoreItem>
</file>

<file path=customXml/itemProps2.xml><?xml version="1.0" encoding="utf-8"?>
<ds:datastoreItem xmlns:ds="http://schemas.openxmlformats.org/officeDocument/2006/customXml" ds:itemID="{70D0D761-A773-4256-BED2-E200929AC4A3}">
  <ds:schemaRefs>
    <ds:schemaRef ds:uri="http://schemas.microsoft.com/office/2006/metadata/properties"/>
    <ds:schemaRef ds:uri="http://schemas.microsoft.com/office/infopath/2007/PartnerControls"/>
    <ds:schemaRef ds:uri="81e2bd86-0df1-4ebc-8abb-245c70f3317e"/>
    <ds:schemaRef ds:uri="f6ec88ae-582b-4021-91b3-66e452871ebc"/>
  </ds:schemaRefs>
</ds:datastoreItem>
</file>

<file path=customXml/itemProps3.xml><?xml version="1.0" encoding="utf-8"?>
<ds:datastoreItem xmlns:ds="http://schemas.openxmlformats.org/officeDocument/2006/customXml" ds:itemID="{4D3FDDD5-3BE9-4FD0-9FCA-8530C0621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2bd86-0df1-4ebc-8abb-245c70f3317e"/>
    <ds:schemaRef ds:uri="f6ec88ae-582b-4021-91b3-66e452871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Rose | awesome.™</dc:creator>
  <cp:keywords/>
  <dc:description/>
  <cp:lastModifiedBy>Jonathan Bean</cp:lastModifiedBy>
  <cp:revision>2</cp:revision>
  <dcterms:created xsi:type="dcterms:W3CDTF">2024-05-08T06:54:00Z</dcterms:created>
  <dcterms:modified xsi:type="dcterms:W3CDTF">2024-05-08T06:54:00Z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0x0101008A808F98522DFB4BB0694232B5125D79</vt:lpwstr>
  </property>
  <property fmtid="{D5CDD505-2E9C-101B-9397-08002B2CF9AE}" pid="3" name="MediaServiceImageTags">
    <vt:lpwstr/>
  </property>
</Properties>
</file>