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DE6B7" w14:textId="4E68B3A6" w:rsidR="002D385E" w:rsidRDefault="002D385E" w:rsidP="002D1C2C"/>
    <w:p w14:paraId="7B46C561" w14:textId="0E54991F" w:rsidR="002D385E" w:rsidRPr="00C16F3B" w:rsidRDefault="002D385E" w:rsidP="00C16F3B"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15444" w:type="dxa"/>
        <w:tblLook w:val="04A0" w:firstRow="1" w:lastRow="0" w:firstColumn="1" w:lastColumn="0" w:noHBand="0" w:noVBand="1"/>
      </w:tblPr>
      <w:tblGrid>
        <w:gridCol w:w="1418"/>
        <w:gridCol w:w="2337"/>
        <w:gridCol w:w="2338"/>
        <w:gridCol w:w="2337"/>
        <w:gridCol w:w="2338"/>
        <w:gridCol w:w="2337"/>
        <w:gridCol w:w="2339"/>
      </w:tblGrid>
      <w:tr w:rsidR="0032760B" w:rsidRPr="006834ED" w14:paraId="5AAF5E66" w14:textId="6170B993" w:rsidTr="006834ED">
        <w:trPr>
          <w:trHeight w:val="250"/>
        </w:trPr>
        <w:tc>
          <w:tcPr>
            <w:tcW w:w="1418" w:type="dxa"/>
            <w:shd w:val="clear" w:color="auto" w:fill="FFC000" w:themeFill="accent4"/>
            <w:vAlign w:val="center"/>
          </w:tcPr>
          <w:p w14:paraId="4262B8A7" w14:textId="09999301" w:rsidR="00B36AE7" w:rsidRPr="006834ED" w:rsidRDefault="00784645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 xml:space="preserve">Year </w:t>
            </w:r>
            <w:r w:rsidR="00C703B9" w:rsidRPr="006834ED">
              <w:rPr>
                <w:rFonts w:cs="Poppins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675" w:type="dxa"/>
            <w:gridSpan w:val="2"/>
            <w:shd w:val="clear" w:color="auto" w:fill="92D050"/>
            <w:vAlign w:val="center"/>
          </w:tcPr>
          <w:p w14:paraId="1C03A663" w14:textId="50589327" w:rsidR="00B36AE7" w:rsidRPr="006834ED" w:rsidRDefault="00B36AE7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Autumn</w:t>
            </w:r>
          </w:p>
        </w:tc>
        <w:tc>
          <w:tcPr>
            <w:tcW w:w="4675" w:type="dxa"/>
            <w:gridSpan w:val="2"/>
            <w:shd w:val="clear" w:color="auto" w:fill="FFFF00"/>
            <w:vAlign w:val="center"/>
          </w:tcPr>
          <w:p w14:paraId="5312F4A9" w14:textId="177C477A" w:rsidR="00B36AE7" w:rsidRPr="006834ED" w:rsidRDefault="00B36AE7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Spring</w:t>
            </w:r>
          </w:p>
        </w:tc>
        <w:tc>
          <w:tcPr>
            <w:tcW w:w="4676" w:type="dxa"/>
            <w:gridSpan w:val="2"/>
            <w:shd w:val="clear" w:color="auto" w:fill="00B0F0"/>
            <w:vAlign w:val="center"/>
          </w:tcPr>
          <w:p w14:paraId="3C8C1677" w14:textId="08D98A1D" w:rsidR="00B36AE7" w:rsidRPr="006834ED" w:rsidRDefault="00B36AE7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Summer</w:t>
            </w:r>
          </w:p>
        </w:tc>
      </w:tr>
      <w:tr w:rsidR="0032760B" w:rsidRPr="006834ED" w14:paraId="43FFA239" w14:textId="77777777" w:rsidTr="006834ED">
        <w:trPr>
          <w:trHeight w:val="1308"/>
        </w:trPr>
        <w:tc>
          <w:tcPr>
            <w:tcW w:w="1418" w:type="dxa"/>
            <w:vMerge w:val="restart"/>
            <w:shd w:val="clear" w:color="auto" w:fill="FFC000"/>
            <w:vAlign w:val="center"/>
          </w:tcPr>
          <w:p w14:paraId="7EC758B1" w14:textId="6E8B3AA2" w:rsidR="00DD4DD4" w:rsidRPr="006834ED" w:rsidRDefault="00DD4DD4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Core Texts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40A286AC" w14:textId="502D7836" w:rsidR="00DD4DD4" w:rsidRPr="006834ED" w:rsidRDefault="000315B0" w:rsidP="00B36AE7">
            <w:pPr>
              <w:pStyle w:val="cvgsua"/>
              <w:spacing w:before="0" w:beforeAutospacing="0" w:line="240" w:lineRule="atLeast"/>
              <w:jc w:val="center"/>
              <w:rPr>
                <w:rFonts w:ascii="Poppins" w:hAnsi="Poppins" w:cs="Poppins"/>
                <w:color w:val="000000"/>
                <w:sz w:val="16"/>
                <w:szCs w:val="16"/>
              </w:rPr>
            </w:pPr>
            <w:r w:rsidRPr="006834ED">
              <w:rPr>
                <w:rFonts w:ascii="Poppins" w:hAnsi="Poppins" w:cs="Poppins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B6984BC" wp14:editId="33B4F9D2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-2540</wp:posOffset>
                  </wp:positionV>
                  <wp:extent cx="50165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0506" y="21246"/>
                      <wp:lineTo x="2050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21FE" w:rsidRPr="006834ED">
              <w:rPr>
                <w:rFonts w:ascii="Poppins" w:hAnsi="Poppins" w:cs="Poppins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779D1BAB" wp14:editId="4D5E1990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-131445</wp:posOffset>
                  </wp:positionV>
                  <wp:extent cx="525780" cy="785495"/>
                  <wp:effectExtent l="0" t="0" r="7620" b="0"/>
                  <wp:wrapTight wrapText="bothSides">
                    <wp:wrapPolygon edited="0">
                      <wp:start x="0" y="0"/>
                      <wp:lineTo x="0" y="20954"/>
                      <wp:lineTo x="21130" y="20954"/>
                      <wp:lineTo x="21130" y="0"/>
                      <wp:lineTo x="0" y="0"/>
                    </wp:wrapPolygon>
                  </wp:wrapTight>
                  <wp:docPr id="11" name="Picture 11" descr="Bronze and Sunflower : Wenxuan, Cao, So, Meilo, Wang, Helen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onze and Sunflower : Wenxuan, Cao, So, Meilo, Wang, Helen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36153E71" w14:textId="659D0B36" w:rsidR="00DD4DD4" w:rsidRPr="006834ED" w:rsidRDefault="0032760B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D55DC01" wp14:editId="04D1FE50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13335</wp:posOffset>
                  </wp:positionV>
                  <wp:extent cx="633730" cy="777875"/>
                  <wp:effectExtent l="0" t="0" r="0" b="3175"/>
                  <wp:wrapTight wrapText="bothSides">
                    <wp:wrapPolygon edited="0">
                      <wp:start x="0" y="0"/>
                      <wp:lineTo x="0" y="21159"/>
                      <wp:lineTo x="20778" y="21159"/>
                      <wp:lineTo x="20778" y="0"/>
                      <wp:lineTo x="0" y="0"/>
                    </wp:wrapPolygon>
                  </wp:wrapTight>
                  <wp:docPr id="15" name="Picture 15" descr="RHS Let's Get Gardening : D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HS Let's Get Gardening : D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34ED">
              <w:rPr>
                <w:rFonts w:cs="Poppins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8DA874C" wp14:editId="0C39DDE0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-8255</wp:posOffset>
                  </wp:positionV>
                  <wp:extent cx="614045" cy="792480"/>
                  <wp:effectExtent l="0" t="0" r="0" b="7620"/>
                  <wp:wrapTight wrapText="bothSides">
                    <wp:wrapPolygon edited="0">
                      <wp:start x="0" y="0"/>
                      <wp:lineTo x="0" y="21288"/>
                      <wp:lineTo x="20774" y="21288"/>
                      <wp:lineTo x="20774" y="0"/>
                      <wp:lineTo x="0" y="0"/>
                    </wp:wrapPolygon>
                  </wp:wrapTight>
                  <wp:docPr id="14" name="Picture 14" descr="Why Do Plants Have Flowers? (Wildlife Wonders) : Bird, Julia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y Do Plants Have Flowers? (Wildlife Wonders) : Bird, Julia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34ED">
              <w:rPr>
                <w:rFonts w:cs="Poppins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7052AC3" wp14:editId="6B4D3A9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-6350</wp:posOffset>
                  </wp:positionV>
                  <wp:extent cx="538480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0632" y="20937"/>
                      <wp:lineTo x="20632" y="0"/>
                      <wp:lineTo x="0" y="0"/>
                    </wp:wrapPolygon>
                  </wp:wrapTight>
                  <wp:docPr id="13" name="Picture 13" descr="The Secret Garden (Vintage Children's Classics): Amazon.co.uk: Hodgson  Burnett, Frances: 978009957295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Secret Garden (Vintage Children's Classics): Amazon.co.uk: Hodgson  Burnett, Frances: 978009957295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6809333D" w14:textId="3D7E1574" w:rsidR="00DD4DD4" w:rsidRPr="006834ED" w:rsidRDefault="00F80B5F" w:rsidP="1D9DCF05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326E186" wp14:editId="2C078049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-10795</wp:posOffset>
                  </wp:positionV>
                  <wp:extent cx="503555" cy="73279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73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AA7" w:rsidRPr="006834ED">
              <w:rPr>
                <w:rFonts w:cs="Poppins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36CECB29" wp14:editId="5ACFAEA3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-40640</wp:posOffset>
                  </wp:positionV>
                  <wp:extent cx="539750" cy="813435"/>
                  <wp:effectExtent l="0" t="0" r="0" b="5715"/>
                  <wp:wrapTight wrapText="bothSides">
                    <wp:wrapPolygon edited="0">
                      <wp:start x="0" y="0"/>
                      <wp:lineTo x="0" y="21246"/>
                      <wp:lineTo x="20584" y="21246"/>
                      <wp:lineTo x="20584" y="0"/>
                      <wp:lineTo x="0" y="0"/>
                    </wp:wrapPolygon>
                  </wp:wrapTight>
                  <wp:docPr id="16" name="Picture 16" descr="Who Let the Gods Out?: the first EPIC adventure in Maz Evans's laugh-out-loud  hilarious series: Amazon.co.uk: Evans, Maz: 978191065541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o Let the Gods Out?: the first EPIC adventure in Maz Evans's laugh-out-loud  hilarious series: Amazon.co.uk: Evans, Maz: 978191065541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760B" w:rsidRPr="006834ED" w14:paraId="285DDC23" w14:textId="77777777" w:rsidTr="006834ED">
        <w:trPr>
          <w:trHeight w:val="510"/>
        </w:trPr>
        <w:tc>
          <w:tcPr>
            <w:tcW w:w="1418" w:type="dxa"/>
            <w:vMerge/>
            <w:shd w:val="clear" w:color="auto" w:fill="FFC000"/>
            <w:vAlign w:val="center"/>
          </w:tcPr>
          <w:p w14:paraId="50E86C16" w14:textId="77777777" w:rsidR="00DD4DD4" w:rsidRPr="006834ED" w:rsidRDefault="00DD4DD4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7F875BAF" w14:textId="73083C57" w:rsidR="00DD4DD4" w:rsidRPr="006834ED" w:rsidRDefault="00C703B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Bronze &amp; Sunflower; Room 13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06D544A9" w14:textId="5DA6FD34" w:rsidR="00DD4DD4" w:rsidRPr="006834ED" w:rsidRDefault="00C703B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The Secret Garden; Why Do Plants Have Flowers?</w:t>
            </w:r>
            <w:r w:rsidR="006837FB" w:rsidRPr="006834ED">
              <w:rPr>
                <w:rFonts w:cs="Poppins"/>
                <w:color w:val="000000"/>
                <w:sz w:val="16"/>
                <w:szCs w:val="16"/>
              </w:rPr>
              <w:t xml:space="preserve"> &amp;</w:t>
            </w: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 Let’s Get Gardening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3EB7B314" w14:textId="6B7934A1" w:rsidR="00DD4DD4" w:rsidRPr="006834ED" w:rsidRDefault="006837FB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Who Let The Gods </w:t>
            </w:r>
            <w:proofErr w:type="gramStart"/>
            <w:r w:rsidRPr="006834ED">
              <w:rPr>
                <w:rFonts w:cs="Poppins"/>
                <w:color w:val="000000"/>
                <w:sz w:val="16"/>
                <w:szCs w:val="16"/>
              </w:rPr>
              <w:t>Out?;</w:t>
            </w:r>
            <w:proofErr w:type="gramEnd"/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 </w:t>
            </w:r>
            <w:r w:rsidR="00970570" w:rsidRPr="006834ED">
              <w:rPr>
                <w:rFonts w:cs="Poppins"/>
                <w:color w:val="000000"/>
                <w:sz w:val="16"/>
                <w:szCs w:val="16"/>
              </w:rPr>
              <w:t>The Adventures of Odysseus</w:t>
            </w:r>
          </w:p>
        </w:tc>
      </w:tr>
      <w:tr w:rsidR="0032760B" w:rsidRPr="006834ED" w14:paraId="37549E75" w14:textId="77777777" w:rsidTr="006834ED">
        <w:trPr>
          <w:trHeight w:val="250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8600398" w14:textId="05C8798C" w:rsidR="00B36AE7" w:rsidRPr="006834ED" w:rsidRDefault="009A3CCF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Main Project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0676A15C" w14:textId="08260F5D" w:rsidR="00B36AE7" w:rsidRPr="006834ED" w:rsidRDefault="00A7535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Dynamic Dynasties (History)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1018F04F" w14:textId="212900B8" w:rsidR="00B36AE7" w:rsidRPr="006834ED" w:rsidRDefault="00A7535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Sow, Grow &amp; Farm (Geography)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27C7CEC8" w14:textId="40A86E6A" w:rsidR="00B36AE7" w:rsidRPr="006834ED" w:rsidRDefault="00A7535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Ground-breaking Greeks (History)</w:t>
            </w:r>
          </w:p>
        </w:tc>
      </w:tr>
      <w:tr w:rsidR="0032760B" w:rsidRPr="006834ED" w14:paraId="1527FAFC" w14:textId="77777777" w:rsidTr="006834ED">
        <w:trPr>
          <w:trHeight w:val="502"/>
        </w:trPr>
        <w:tc>
          <w:tcPr>
            <w:tcW w:w="1418" w:type="dxa"/>
            <w:shd w:val="clear" w:color="auto" w:fill="FFFF00"/>
            <w:vAlign w:val="center"/>
          </w:tcPr>
          <w:p w14:paraId="2244311E" w14:textId="35025F0B" w:rsidR="00B36AE7" w:rsidRPr="006834ED" w:rsidRDefault="009A3CCF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Writing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2D1D17F4" w14:textId="53B35E71" w:rsidR="00B36AE7" w:rsidRPr="006834ED" w:rsidRDefault="00BB1E66" w:rsidP="1A909EF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 w:themeColor="text1"/>
                <w:sz w:val="16"/>
                <w:szCs w:val="16"/>
              </w:rPr>
              <w:t>Narrative; Poem; Balanced Argument; Character &amp; Setting Description;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502CAD21" w14:textId="68D8B9C7" w:rsidR="00B36AE7" w:rsidRPr="006834ED" w:rsidRDefault="00BB1E66" w:rsidP="1A909EF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 w:themeColor="text1"/>
                <w:sz w:val="16"/>
                <w:szCs w:val="16"/>
              </w:rPr>
              <w:t xml:space="preserve">Short Narrative; Non-Chronological Reports; </w:t>
            </w:r>
            <w:r w:rsidR="21F3471E" w:rsidRPr="006834ED">
              <w:rPr>
                <w:rFonts w:cs="Poppins"/>
                <w:color w:val="000000" w:themeColor="text1"/>
                <w:sz w:val="16"/>
                <w:szCs w:val="16"/>
              </w:rPr>
              <w:t>Instructions; Explanation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5CFA9B63" w14:textId="5F9931BA" w:rsidR="00B36AE7" w:rsidRPr="006834ED" w:rsidRDefault="00BB1E66" w:rsidP="1A909EF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 w:themeColor="text1"/>
                <w:sz w:val="16"/>
                <w:szCs w:val="16"/>
              </w:rPr>
              <w:t xml:space="preserve"> Diary Entry; </w:t>
            </w:r>
            <w:r w:rsidR="6F975C92" w:rsidRPr="006834ED">
              <w:rPr>
                <w:rFonts w:cs="Poppins"/>
                <w:color w:val="000000" w:themeColor="text1"/>
                <w:sz w:val="16"/>
                <w:szCs w:val="16"/>
              </w:rPr>
              <w:t>Persuasive letter; Non-Chronological Reports</w:t>
            </w:r>
          </w:p>
        </w:tc>
      </w:tr>
      <w:tr w:rsidR="00B33B50" w:rsidRPr="006834ED" w14:paraId="7D048143" w14:textId="77777777" w:rsidTr="006834ED">
        <w:trPr>
          <w:trHeight w:val="746"/>
        </w:trPr>
        <w:tc>
          <w:tcPr>
            <w:tcW w:w="1418" w:type="dxa"/>
            <w:shd w:val="clear" w:color="auto" w:fill="00B0F0"/>
            <w:vAlign w:val="center"/>
          </w:tcPr>
          <w:p w14:paraId="6426CD7D" w14:textId="4349EDC3" w:rsidR="00B33B50" w:rsidRPr="006834ED" w:rsidRDefault="00B33B50" w:rsidP="00B33B50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Maths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694B2D9C" w14:textId="75F80F51" w:rsidR="00B33B50" w:rsidRPr="006834ED" w:rsidRDefault="00B33B50" w:rsidP="00B33B5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Decimal Fractions; Money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0421A7F8" w14:textId="487085C5" w:rsidR="00B33B50" w:rsidRPr="006834ED" w:rsidRDefault="00B33B50" w:rsidP="00B33B5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Negative Numbers; Short Multiplication &amp; Division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A3596F5" w14:textId="1FC8AD69" w:rsidR="00B33B50" w:rsidRPr="006834ED" w:rsidRDefault="00B33B50" w:rsidP="00B33B5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Area &amp; Scaling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4ED01E2" w14:textId="70B15CA0" w:rsidR="00B33B50" w:rsidRPr="006834ED" w:rsidRDefault="00B33B50" w:rsidP="00B33B5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Calculating with Decimal Fractions; Factors, Multiples &amp; Primes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636DFC83" w14:textId="5F3B4AE7" w:rsidR="00B33B50" w:rsidRPr="006834ED" w:rsidRDefault="00B33B50" w:rsidP="00B33B5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Factors, Multiples &amp; Primes; Fractions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66BD08B9" w14:textId="00B5659A" w:rsidR="00B33B50" w:rsidRPr="006834ED" w:rsidRDefault="00B33B50" w:rsidP="00B33B5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Fractions; Converting Units; Angle &amp; Transformations</w:t>
            </w:r>
          </w:p>
        </w:tc>
      </w:tr>
      <w:tr w:rsidR="00D67D97" w:rsidRPr="006834ED" w14:paraId="0C3481EC" w14:textId="77777777" w:rsidTr="006834ED">
        <w:trPr>
          <w:trHeight w:val="561"/>
        </w:trPr>
        <w:tc>
          <w:tcPr>
            <w:tcW w:w="1418" w:type="dxa"/>
            <w:shd w:val="clear" w:color="auto" w:fill="92D050"/>
            <w:vAlign w:val="center"/>
          </w:tcPr>
          <w:p w14:paraId="0F7AB08E" w14:textId="5D9B5F2B" w:rsidR="00D67D97" w:rsidRPr="006834ED" w:rsidRDefault="00D67D97" w:rsidP="00D67D9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Science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2A258B1E" w14:textId="03C038B3" w:rsidR="00D67D97" w:rsidRPr="006834ED" w:rsidRDefault="00D67D97" w:rsidP="00D67D9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Forces and Mechanisms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70D3F09B" w14:textId="004BE09B" w:rsidR="00D67D97" w:rsidRPr="006834ED" w:rsidRDefault="00D67D97" w:rsidP="00D67D9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Earth and Space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79F448E9" w14:textId="77777777" w:rsidR="00D67D97" w:rsidRPr="006834ED" w:rsidRDefault="00D67D97" w:rsidP="00D67D97">
            <w:pPr>
              <w:jc w:val="center"/>
              <w:rPr>
                <w:rFonts w:cs="Poppins"/>
                <w:bCs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Human Reproduction and Ageing</w:t>
            </w:r>
          </w:p>
          <w:p w14:paraId="0DC24CEB" w14:textId="2B9E121A" w:rsidR="00D67D97" w:rsidRPr="006834ED" w:rsidRDefault="00D67D97" w:rsidP="00D67D9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i/>
                <w:iCs/>
                <w:sz w:val="10"/>
                <w:szCs w:val="10"/>
              </w:rPr>
              <w:t>*Living things and their habitat are taught within Human Reproduction and Sow, Grow and Farm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720D8858" w14:textId="6A293042" w:rsidR="00D67D97" w:rsidRPr="006834ED" w:rsidRDefault="00D67D97" w:rsidP="00D67D9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Properties and Changes of Materials</w:t>
            </w:r>
          </w:p>
        </w:tc>
      </w:tr>
      <w:tr w:rsidR="0032760B" w:rsidRPr="006834ED" w14:paraId="48540836" w14:textId="77777777" w:rsidTr="006834ED">
        <w:trPr>
          <w:trHeight w:val="250"/>
        </w:trPr>
        <w:tc>
          <w:tcPr>
            <w:tcW w:w="1418" w:type="dxa"/>
            <w:shd w:val="clear" w:color="auto" w:fill="7030A0"/>
            <w:vAlign w:val="center"/>
          </w:tcPr>
          <w:p w14:paraId="72533543" w14:textId="4BF3DE48" w:rsidR="00B36AE7" w:rsidRPr="006834ED" w:rsidRDefault="009A3CCF" w:rsidP="00B36AE7">
            <w:pPr>
              <w:jc w:val="center"/>
              <w:rPr>
                <w:rFonts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color w:val="FFFFFF" w:themeColor="background1"/>
                <w:sz w:val="16"/>
                <w:szCs w:val="16"/>
              </w:rPr>
              <w:t>History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7D2F3C7A" w14:textId="1D03677B" w:rsidR="00B36AE7" w:rsidRPr="006834ED" w:rsidRDefault="00BB1E66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Dynamic D</w:t>
            </w:r>
            <w:r w:rsidR="00A373B9" w:rsidRPr="006834ED">
              <w:rPr>
                <w:rFonts w:cs="Poppins"/>
                <w:color w:val="000000"/>
                <w:sz w:val="16"/>
                <w:szCs w:val="16"/>
              </w:rPr>
              <w:t>ynasties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18301F51" w14:textId="1C494FE8" w:rsidR="00B36AE7" w:rsidRPr="006834ED" w:rsidRDefault="00A373B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Revision &amp; Recall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092E17CF" w14:textId="7F0AB56B" w:rsidR="00B36AE7" w:rsidRPr="006834ED" w:rsidRDefault="00A373B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Ground-breaking Greeks</w:t>
            </w:r>
          </w:p>
        </w:tc>
      </w:tr>
      <w:tr w:rsidR="0032760B" w:rsidRPr="006834ED" w14:paraId="1BAC736A" w14:textId="77777777" w:rsidTr="006834ED">
        <w:trPr>
          <w:trHeight w:val="250"/>
        </w:trPr>
        <w:tc>
          <w:tcPr>
            <w:tcW w:w="1418" w:type="dxa"/>
            <w:shd w:val="clear" w:color="auto" w:fill="7030A0"/>
            <w:vAlign w:val="center"/>
          </w:tcPr>
          <w:p w14:paraId="191D3B7B" w14:textId="00C2D626" w:rsidR="00B36AE7" w:rsidRPr="006834ED" w:rsidRDefault="009A3CCF" w:rsidP="00B36AE7">
            <w:pPr>
              <w:jc w:val="center"/>
              <w:rPr>
                <w:rFonts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color w:val="FFFFFF" w:themeColor="background1"/>
                <w:sz w:val="16"/>
                <w:szCs w:val="16"/>
              </w:rPr>
              <w:t>Geography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117FAC83" w14:textId="4EDBEF82" w:rsidR="00B36AE7" w:rsidRPr="006834ED" w:rsidRDefault="00A373B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Investigating Our World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6A09D45C" w14:textId="4E1D1B1A" w:rsidR="00B36AE7" w:rsidRPr="006834ED" w:rsidRDefault="432CB4BE" w:rsidP="1A909EF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 w:themeColor="text1"/>
                <w:sz w:val="16"/>
                <w:szCs w:val="16"/>
              </w:rPr>
              <w:t>Sow, Grow &amp; Farm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1624C529" w14:textId="6D549976" w:rsidR="00B36AE7" w:rsidRPr="006834ED" w:rsidRDefault="00A373B9" w:rsidP="00B36AE7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Revision &amp; Recall</w:t>
            </w:r>
          </w:p>
        </w:tc>
      </w:tr>
      <w:tr w:rsidR="006834ED" w:rsidRPr="006834ED" w14:paraId="12161310" w14:textId="77777777" w:rsidTr="006834ED">
        <w:trPr>
          <w:trHeight w:val="259"/>
        </w:trPr>
        <w:tc>
          <w:tcPr>
            <w:tcW w:w="1418" w:type="dxa"/>
            <w:shd w:val="clear" w:color="auto" w:fill="000000" w:themeFill="text1"/>
            <w:vAlign w:val="center"/>
          </w:tcPr>
          <w:p w14:paraId="69F0CE4D" w14:textId="5CE09D92" w:rsidR="006834ED" w:rsidRPr="006834ED" w:rsidRDefault="006834ED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Art &amp; Design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2958656C" w14:textId="0DA46D0C" w:rsidR="006834ED" w:rsidRPr="006834ED" w:rsidRDefault="006834E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Tints, Tones &amp; Shades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56275FA6" w14:textId="77F82DBD" w:rsidR="006834ED" w:rsidRPr="006834ED" w:rsidRDefault="006834E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Taotie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2F4C2A1A" w14:textId="4BD709C5" w:rsidR="006834ED" w:rsidRPr="006834ED" w:rsidRDefault="006834E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Line, Light &amp; Shadow</w:t>
            </w:r>
            <w:r>
              <w:rPr>
                <w:rFonts w:cs="Poppin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F8D50ED" w14:textId="139EA156" w:rsidR="006834ED" w:rsidRPr="006834ED" w:rsidRDefault="006834E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Nature's Art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0FACA37" w14:textId="1FBD86AA" w:rsidR="006834ED" w:rsidRPr="006834ED" w:rsidRDefault="006834E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Mixed Media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2B6663F9" w14:textId="0D7A167E" w:rsidR="006834ED" w:rsidRPr="006834ED" w:rsidRDefault="006834E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Expression</w:t>
            </w:r>
          </w:p>
        </w:tc>
      </w:tr>
      <w:tr w:rsidR="0032760B" w:rsidRPr="006834ED" w14:paraId="57EB947B" w14:textId="77777777" w:rsidTr="006834ED">
        <w:trPr>
          <w:trHeight w:val="250"/>
        </w:trPr>
        <w:tc>
          <w:tcPr>
            <w:tcW w:w="1418" w:type="dxa"/>
            <w:shd w:val="clear" w:color="auto" w:fill="806000" w:themeFill="accent4" w:themeFillShade="80"/>
            <w:vAlign w:val="center"/>
          </w:tcPr>
          <w:p w14:paraId="7C555A07" w14:textId="05FC2EC1" w:rsidR="00B36AE7" w:rsidRPr="006834ED" w:rsidRDefault="009A3CCF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color w:val="FFFFFF" w:themeColor="background1"/>
                <w:sz w:val="16"/>
                <w:szCs w:val="16"/>
              </w:rPr>
              <w:t>DT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716BBB85" w14:textId="630311D5" w:rsidR="00B36AE7" w:rsidRPr="006834ED" w:rsidRDefault="005D6BA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Moving Mechanisms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4D05DC9E" w14:textId="68D2002A" w:rsidR="00B36AE7" w:rsidRPr="006834ED" w:rsidRDefault="005D6BA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Eat The Seasons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74ED8A9D" w14:textId="2A481806" w:rsidR="00B36AE7" w:rsidRPr="006834ED" w:rsidRDefault="005D6BA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Architecture</w:t>
            </w:r>
          </w:p>
        </w:tc>
      </w:tr>
      <w:tr w:rsidR="00D82676" w:rsidRPr="006834ED" w14:paraId="4F0C9030" w14:textId="77777777" w:rsidTr="006834ED">
        <w:trPr>
          <w:trHeight w:val="495"/>
        </w:trPr>
        <w:tc>
          <w:tcPr>
            <w:tcW w:w="1418" w:type="dxa"/>
            <w:shd w:val="clear" w:color="auto" w:fill="FF0000"/>
            <w:vAlign w:val="center"/>
          </w:tcPr>
          <w:p w14:paraId="65642817" w14:textId="68F17DDF" w:rsidR="00D82676" w:rsidRPr="006834ED" w:rsidRDefault="00D82676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RE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4E62D9F7" w14:textId="37200D4F" w:rsidR="00D82676" w:rsidRPr="006834ED" w:rsidRDefault="00D82676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Dharma Day (Buddhism) + Hannukah Mini Project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4150A9E1" w14:textId="0CF43895" w:rsidR="00D82676" w:rsidRPr="006834ED" w:rsidRDefault="00D82676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Holi (Hinduism) + Ramadan, Eid &amp; Passover Mini Projects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4D914DE2" w14:textId="77777777" w:rsidR="00D82676" w:rsidRPr="006834ED" w:rsidRDefault="00D82676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Guru Arjan </w:t>
            </w:r>
            <w:proofErr w:type="spellStart"/>
            <w:r w:rsidRPr="006834ED">
              <w:rPr>
                <w:rFonts w:cs="Poppins"/>
                <w:color w:val="000000"/>
                <w:sz w:val="16"/>
                <w:szCs w:val="16"/>
              </w:rPr>
              <w:t>Gurpurab</w:t>
            </w:r>
            <w:proofErr w:type="spellEnd"/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 (Sikhism)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4E91EBB6" w14:textId="19465F6E" w:rsidR="00D82676" w:rsidRPr="006834ED" w:rsidRDefault="00F77991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Pentecost (Christianity)</w:t>
            </w:r>
          </w:p>
        </w:tc>
      </w:tr>
      <w:tr w:rsidR="0021546C" w:rsidRPr="006834ED" w14:paraId="235A7FA7" w14:textId="77777777" w:rsidTr="006834ED">
        <w:trPr>
          <w:trHeight w:val="502"/>
        </w:trPr>
        <w:tc>
          <w:tcPr>
            <w:tcW w:w="1418" w:type="dxa"/>
            <w:shd w:val="clear" w:color="auto" w:fill="FFF2CC" w:themeFill="accent4" w:themeFillTint="33"/>
            <w:vAlign w:val="center"/>
          </w:tcPr>
          <w:p w14:paraId="448F864D" w14:textId="4C9BF150" w:rsidR="0021546C" w:rsidRPr="006834ED" w:rsidRDefault="0021546C" w:rsidP="0021546C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Music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A8FB2D4" w14:textId="00096A65" w:rsidR="0021546C" w:rsidRPr="006834ED" w:rsidRDefault="0021546C" w:rsidP="0021546C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proofErr w:type="spellStart"/>
            <w:r w:rsidRPr="006834ED">
              <w:rPr>
                <w:rFonts w:cs="Poppins"/>
                <w:bCs/>
                <w:sz w:val="16"/>
                <w:szCs w:val="16"/>
              </w:rPr>
              <w:t>Livin</w:t>
            </w:r>
            <w:proofErr w:type="spellEnd"/>
            <w:r w:rsidRPr="006834ED">
              <w:rPr>
                <w:rFonts w:cs="Poppins"/>
                <w:bCs/>
                <w:sz w:val="16"/>
                <w:szCs w:val="16"/>
              </w:rPr>
              <w:t>' On a Prayer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5CC34DA" w14:textId="044357CC" w:rsidR="0021546C" w:rsidRPr="006834ED" w:rsidRDefault="0021546C" w:rsidP="0021546C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Classroom Jazz 1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56144DC2" w14:textId="268BDBF1" w:rsidR="0021546C" w:rsidRPr="006834ED" w:rsidRDefault="0021546C" w:rsidP="0021546C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Make you Feel My Love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5E8181D6" w14:textId="77777777" w:rsidR="0021546C" w:rsidRPr="006834ED" w:rsidRDefault="0021546C" w:rsidP="0021546C">
            <w:pPr>
              <w:jc w:val="center"/>
              <w:rPr>
                <w:rFonts w:cs="Poppins"/>
                <w:bCs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The Fresh Prince of</w:t>
            </w:r>
          </w:p>
          <w:p w14:paraId="63F7FF04" w14:textId="295EDBD7" w:rsidR="0021546C" w:rsidRPr="006834ED" w:rsidRDefault="0021546C" w:rsidP="0021546C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Bel-Air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BFF19BD" w14:textId="37248C91" w:rsidR="0021546C" w:rsidRPr="006834ED" w:rsidRDefault="0021546C" w:rsidP="0021546C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Dancing In the Street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61A8CA01" w14:textId="103158C4" w:rsidR="0021546C" w:rsidRPr="006834ED" w:rsidRDefault="0021546C" w:rsidP="0021546C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bCs/>
                <w:sz w:val="16"/>
                <w:szCs w:val="16"/>
              </w:rPr>
              <w:t>Reflect, Rewind and Replay</w:t>
            </w:r>
          </w:p>
        </w:tc>
      </w:tr>
      <w:tr w:rsidR="006778FF" w:rsidRPr="006834ED" w14:paraId="1B3AEEC7" w14:textId="77777777" w:rsidTr="006834ED">
        <w:trPr>
          <w:trHeight w:val="997"/>
        </w:trPr>
        <w:tc>
          <w:tcPr>
            <w:tcW w:w="1418" w:type="dxa"/>
            <w:shd w:val="clear" w:color="auto" w:fill="00FFCC"/>
            <w:vAlign w:val="center"/>
          </w:tcPr>
          <w:p w14:paraId="107BC561" w14:textId="3C41D06E" w:rsidR="006778FF" w:rsidRPr="006834ED" w:rsidRDefault="006778FF" w:rsidP="006778FF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PE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6DF1A061" w14:textId="77777777" w:rsidR="006778FF" w:rsidRPr="006834ED" w:rsidRDefault="006778FF" w:rsidP="006778FF">
            <w:pPr>
              <w:jc w:val="center"/>
              <w:rPr>
                <w:rFonts w:cs="Poppins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Dance: Street Art</w:t>
            </w:r>
          </w:p>
          <w:p w14:paraId="711A1FCB" w14:textId="69A29642" w:rsidR="006778FF" w:rsidRPr="006834ED" w:rsidRDefault="006778FF" w:rsidP="006778FF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Games: Tag Rugby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D6B46E8" w14:textId="77777777" w:rsidR="006778FF" w:rsidRPr="006834ED" w:rsidRDefault="006778FF" w:rsidP="006778FF">
            <w:pPr>
              <w:jc w:val="center"/>
              <w:rPr>
                <w:rFonts w:cs="Poppins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Games: Handball</w:t>
            </w:r>
          </w:p>
          <w:p w14:paraId="1242A6DC" w14:textId="378BFF75" w:rsidR="006778FF" w:rsidRPr="006834ED" w:rsidRDefault="006778FF" w:rsidP="006778FF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Games: Hockey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0D408CB" w14:textId="77777777" w:rsidR="006778FF" w:rsidRPr="006834ED" w:rsidRDefault="006778FF" w:rsidP="006778FF">
            <w:pPr>
              <w:jc w:val="center"/>
              <w:rPr>
                <w:rFonts w:cs="Poppins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Gymnastics: Counter Balance &amp; Counter Tension</w:t>
            </w:r>
          </w:p>
          <w:p w14:paraId="2207FFFE" w14:textId="31620CB1" w:rsidR="006778FF" w:rsidRPr="006834ED" w:rsidRDefault="006778FF" w:rsidP="006778FF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Games: Cricket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98DBDF1" w14:textId="77777777" w:rsidR="006778FF" w:rsidRPr="006834ED" w:rsidRDefault="006778FF" w:rsidP="006778FF">
            <w:pPr>
              <w:jc w:val="center"/>
              <w:rPr>
                <w:rFonts w:cs="Poppins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Games: Netball</w:t>
            </w:r>
          </w:p>
          <w:p w14:paraId="27F48459" w14:textId="6DBC7FA5" w:rsidR="006778FF" w:rsidRPr="006834ED" w:rsidRDefault="006778FF" w:rsidP="006778FF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OAA: Orienteering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7379C683" w14:textId="77777777" w:rsidR="006778FF" w:rsidRPr="006834ED" w:rsidRDefault="006778FF" w:rsidP="006778FF">
            <w:pPr>
              <w:jc w:val="center"/>
              <w:rPr>
                <w:rFonts w:cs="Poppins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Dance: Greeks</w:t>
            </w:r>
          </w:p>
          <w:p w14:paraId="6A861256" w14:textId="21C18D3F" w:rsidR="006778FF" w:rsidRPr="006834ED" w:rsidRDefault="006778FF" w:rsidP="006778FF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 xml:space="preserve">Athletics: Running, Throwing and Jumping 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195474E5" w14:textId="77777777" w:rsidR="006778FF" w:rsidRPr="006834ED" w:rsidRDefault="006778FF" w:rsidP="006778FF">
            <w:pPr>
              <w:jc w:val="center"/>
              <w:rPr>
                <w:rFonts w:cs="Poppins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Athletics: Athletics</w:t>
            </w:r>
          </w:p>
          <w:p w14:paraId="436F2DC0" w14:textId="581521D9" w:rsidR="006778FF" w:rsidRPr="006834ED" w:rsidRDefault="006778FF" w:rsidP="006778FF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sz w:val="16"/>
                <w:szCs w:val="16"/>
              </w:rPr>
              <w:t>Games: Rounders</w:t>
            </w:r>
          </w:p>
        </w:tc>
      </w:tr>
      <w:tr w:rsidR="0032760B" w:rsidRPr="006834ED" w14:paraId="62C6BC20" w14:textId="77777777" w:rsidTr="006834ED">
        <w:trPr>
          <w:trHeight w:val="250"/>
        </w:trPr>
        <w:tc>
          <w:tcPr>
            <w:tcW w:w="1418" w:type="dxa"/>
            <w:shd w:val="clear" w:color="auto" w:fill="0070C0"/>
            <w:vAlign w:val="center"/>
          </w:tcPr>
          <w:p w14:paraId="22D0C00E" w14:textId="7ED923EA" w:rsidR="009A3CCF" w:rsidRPr="006834ED" w:rsidRDefault="0031600E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color w:val="FFFFFF" w:themeColor="background1"/>
                <w:sz w:val="16"/>
                <w:szCs w:val="16"/>
              </w:rPr>
              <w:t>Computing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3D64AAC2" w14:textId="3B098642" w:rsidR="009A3CCF" w:rsidRPr="006834ED" w:rsidRDefault="005D6BA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Online Safety; </w:t>
            </w:r>
            <w:r w:rsidR="00072610" w:rsidRPr="006834ED">
              <w:rPr>
                <w:rFonts w:cs="Poppins"/>
                <w:color w:val="000000"/>
                <w:sz w:val="16"/>
                <w:szCs w:val="16"/>
              </w:rPr>
              <w:t xml:space="preserve">Concept Maps; </w:t>
            </w:r>
            <w:r w:rsidR="00167A7D" w:rsidRPr="006834ED">
              <w:rPr>
                <w:rFonts w:cs="Poppins"/>
                <w:color w:val="000000"/>
                <w:sz w:val="16"/>
                <w:szCs w:val="16"/>
              </w:rPr>
              <w:t>Word Processing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59F7ADDD" w14:textId="69EC9429" w:rsidR="009A3CCF" w:rsidRPr="006834ED" w:rsidRDefault="00167A7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Game Creator; External Devices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0DD5EBE1" w14:textId="6C90E89A" w:rsidR="009A3CCF" w:rsidRPr="006834ED" w:rsidRDefault="00167A7D" w:rsidP="1A909EF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 w:themeColor="text1"/>
                <w:sz w:val="16"/>
                <w:szCs w:val="16"/>
              </w:rPr>
              <w:t>Coding; 3D Modelling; Databases</w:t>
            </w:r>
          </w:p>
        </w:tc>
      </w:tr>
      <w:tr w:rsidR="00076296" w:rsidRPr="006834ED" w14:paraId="211A0A67" w14:textId="77777777" w:rsidTr="006834ED">
        <w:trPr>
          <w:trHeight w:val="502"/>
        </w:trPr>
        <w:tc>
          <w:tcPr>
            <w:tcW w:w="1418" w:type="dxa"/>
            <w:shd w:val="clear" w:color="auto" w:fill="FF0000"/>
            <w:vAlign w:val="center"/>
          </w:tcPr>
          <w:p w14:paraId="7774D566" w14:textId="27B02B5C" w:rsidR="00076296" w:rsidRPr="006834ED" w:rsidRDefault="00076296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PHSE</w:t>
            </w:r>
          </w:p>
        </w:tc>
        <w:tc>
          <w:tcPr>
            <w:tcW w:w="14026" w:type="dxa"/>
            <w:gridSpan w:val="6"/>
            <w:shd w:val="clear" w:color="auto" w:fill="FFFFFF" w:themeFill="background1"/>
            <w:vAlign w:val="center"/>
          </w:tcPr>
          <w:p w14:paraId="104423B1" w14:textId="00D2BB3C" w:rsidR="00076296" w:rsidRPr="006834ED" w:rsidRDefault="00076296" w:rsidP="1A909EF0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Topics covered progressively over the year: FBV, </w:t>
            </w: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Peer Pressure, </w:t>
            </w:r>
            <w:r w:rsidR="00645923" w:rsidRPr="006834ED">
              <w:rPr>
                <w:rFonts w:cs="Poppins"/>
                <w:color w:val="000000"/>
                <w:sz w:val="16"/>
                <w:szCs w:val="16"/>
              </w:rPr>
              <w:t xml:space="preserve">Smoking, Looking Out </w:t>
            </w:r>
            <w:proofErr w:type="gramStart"/>
            <w:r w:rsidR="00645923" w:rsidRPr="006834ED">
              <w:rPr>
                <w:rFonts w:cs="Poppins"/>
                <w:color w:val="000000"/>
                <w:sz w:val="16"/>
                <w:szCs w:val="16"/>
              </w:rPr>
              <w:t>For</w:t>
            </w:r>
            <w:proofErr w:type="gramEnd"/>
            <w:r w:rsidR="00645923" w:rsidRPr="006834ED">
              <w:rPr>
                <w:rFonts w:cs="Poppins"/>
                <w:color w:val="000000"/>
                <w:sz w:val="16"/>
                <w:szCs w:val="16"/>
              </w:rPr>
              <w:t xml:space="preserve"> Others, Worry, Image Sharing, Enterprise, Inclusion &amp; Acceptance, </w:t>
            </w:r>
            <w:r w:rsidR="006834ED" w:rsidRPr="006834ED">
              <w:rPr>
                <w:rFonts w:cs="Poppins"/>
                <w:color w:val="000000"/>
                <w:sz w:val="16"/>
                <w:szCs w:val="16"/>
              </w:rPr>
              <w:t xml:space="preserve">Puberty, First Aid </w:t>
            </w:r>
            <w:r w:rsidRPr="006834ED">
              <w:rPr>
                <w:rFonts w:cs="Poppins"/>
                <w:color w:val="000000"/>
                <w:sz w:val="16"/>
                <w:szCs w:val="16"/>
              </w:rPr>
              <w:t>(See PHSE Documents for Details)</w:t>
            </w:r>
          </w:p>
        </w:tc>
      </w:tr>
      <w:tr w:rsidR="00F77991" w:rsidRPr="006834ED" w14:paraId="6B85A753" w14:textId="77777777" w:rsidTr="006834ED">
        <w:trPr>
          <w:trHeight w:val="250"/>
        </w:trPr>
        <w:tc>
          <w:tcPr>
            <w:tcW w:w="1418" w:type="dxa"/>
            <w:shd w:val="clear" w:color="auto" w:fill="FF66FF"/>
            <w:vAlign w:val="center"/>
          </w:tcPr>
          <w:p w14:paraId="6457CD47" w14:textId="317DD9C6" w:rsidR="00F77991" w:rsidRPr="006834ED" w:rsidRDefault="00F77991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MFL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0549A4A2" w14:textId="6CDCF1D3" w:rsidR="00F77991" w:rsidRPr="006834ED" w:rsidRDefault="00F17E1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Shopping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176B0073" w14:textId="4CC29622" w:rsidR="00F77991" w:rsidRPr="006834ED" w:rsidRDefault="00F17E1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High Street + </w:t>
            </w:r>
            <w:proofErr w:type="spellStart"/>
            <w:r w:rsidRPr="006834ED">
              <w:rPr>
                <w:rFonts w:cs="Poppins"/>
                <w:color w:val="000000"/>
                <w:sz w:val="16"/>
                <w:szCs w:val="16"/>
              </w:rPr>
              <w:t>Descrip</w:t>
            </w:r>
            <w:proofErr w:type="spellEnd"/>
            <w:r w:rsidRPr="006834ED">
              <w:rPr>
                <w:rFonts w:cs="Poppins"/>
                <w:color w:val="000000"/>
                <w:sz w:val="16"/>
                <w:szCs w:val="16"/>
              </w:rPr>
              <w:t>.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492D1C53" w14:textId="664A24E2" w:rsidR="00F77991" w:rsidRPr="006834ED" w:rsidRDefault="00F17E19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Hobbies &amp; Opinions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7EFD0594" w14:textId="31CED4FB" w:rsidR="00F77991" w:rsidRPr="006834ED" w:rsidRDefault="00D9765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Food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6A91851E" w14:textId="3965B40A" w:rsidR="00F77991" w:rsidRPr="006834ED" w:rsidRDefault="00D9765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Transactional Lang.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4BCBFBBF" w14:textId="54A15491" w:rsidR="00F77991" w:rsidRPr="006834ED" w:rsidRDefault="00D9765D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Weather</w:t>
            </w:r>
          </w:p>
        </w:tc>
      </w:tr>
      <w:tr w:rsidR="0032760B" w:rsidRPr="006834ED" w14:paraId="645E3C3E" w14:textId="77777777" w:rsidTr="006834ED">
        <w:trPr>
          <w:trHeight w:val="75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6DF2ED1" w14:textId="63146F05" w:rsidR="0031600E" w:rsidRPr="006834ED" w:rsidRDefault="0031600E" w:rsidP="00B36AE7">
            <w:pPr>
              <w:jc w:val="center"/>
              <w:rPr>
                <w:rFonts w:cs="Poppins"/>
                <w:b/>
                <w:bCs/>
                <w:sz w:val="16"/>
                <w:szCs w:val="16"/>
              </w:rPr>
            </w:pPr>
            <w:r w:rsidRPr="006834ED">
              <w:rPr>
                <w:rFonts w:cs="Poppins"/>
                <w:b/>
                <w:bCs/>
                <w:sz w:val="16"/>
                <w:szCs w:val="16"/>
              </w:rPr>
              <w:t>Memorable Experiences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2B13C718" w14:textId="2A8A31B9" w:rsidR="0031600E" w:rsidRPr="006834ED" w:rsidRDefault="00D13CD1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 xml:space="preserve">National Space Centre; Hepp DT Day; Primary Enterprise Challenge; </w:t>
            </w:r>
            <w:proofErr w:type="spellStart"/>
            <w:r w:rsidRPr="006834ED">
              <w:rPr>
                <w:rFonts w:cs="Poppins"/>
                <w:color w:val="000000"/>
                <w:sz w:val="16"/>
                <w:szCs w:val="16"/>
              </w:rPr>
              <w:t>Bikeability</w:t>
            </w:r>
            <w:proofErr w:type="spellEnd"/>
            <w:r w:rsidRPr="006834ED">
              <w:rPr>
                <w:rFonts w:cs="Poppins"/>
                <w:color w:val="000000"/>
                <w:sz w:val="16"/>
                <w:szCs w:val="16"/>
              </w:rPr>
              <w:t>; Shang Dynasty Workshop</w:t>
            </w:r>
          </w:p>
        </w:tc>
        <w:tc>
          <w:tcPr>
            <w:tcW w:w="4675" w:type="dxa"/>
            <w:gridSpan w:val="2"/>
            <w:shd w:val="clear" w:color="auto" w:fill="FFFFFF" w:themeFill="background1"/>
            <w:vAlign w:val="center"/>
          </w:tcPr>
          <w:p w14:paraId="30C99BEB" w14:textId="36BC684D" w:rsidR="0031600E" w:rsidRPr="006834ED" w:rsidRDefault="00D13CD1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Tesco Farm to Fork Tour; National Videogame Museum</w:t>
            </w:r>
          </w:p>
        </w:tc>
        <w:tc>
          <w:tcPr>
            <w:tcW w:w="4676" w:type="dxa"/>
            <w:gridSpan w:val="2"/>
            <w:shd w:val="clear" w:color="auto" w:fill="FFFFFF" w:themeFill="background1"/>
            <w:vAlign w:val="center"/>
          </w:tcPr>
          <w:p w14:paraId="416F42B0" w14:textId="6B6187F4" w:rsidR="0031600E" w:rsidRPr="006834ED" w:rsidRDefault="00D13CD1" w:rsidP="00D13CD1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6834ED">
              <w:rPr>
                <w:rFonts w:cs="Poppins"/>
                <w:color w:val="000000"/>
                <w:sz w:val="16"/>
                <w:szCs w:val="16"/>
              </w:rPr>
              <w:t>Royal Armouries &amp; Workshop</w:t>
            </w:r>
          </w:p>
        </w:tc>
      </w:tr>
    </w:tbl>
    <w:p w14:paraId="3FF3A673" w14:textId="109906D2" w:rsidR="00164D45" w:rsidRDefault="00164D45" w:rsidP="00FA6FD4"/>
    <w:sectPr w:rsidR="00164D45" w:rsidSect="0097731E">
      <w:headerReference w:type="even" r:id="rId17"/>
      <w:headerReference w:type="default" r:id="rId18"/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50273" w14:textId="77777777" w:rsidR="008F2544" w:rsidRDefault="008F2544" w:rsidP="00005725">
      <w:r>
        <w:separator/>
      </w:r>
    </w:p>
  </w:endnote>
  <w:endnote w:type="continuationSeparator" w:id="0">
    <w:p w14:paraId="6E062F5E" w14:textId="77777777" w:rsidR="008F2544" w:rsidRDefault="008F2544" w:rsidP="0000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HelveticaNeue-Ligh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73D1" w14:textId="0C8B140B" w:rsidR="00005725" w:rsidRDefault="0000572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8C9BD3" wp14:editId="1CB54170">
          <wp:simplePos x="0" y="0"/>
          <wp:positionH relativeFrom="margin">
            <wp:align>center</wp:align>
          </wp:positionH>
          <wp:positionV relativeFrom="paragraph">
            <wp:posOffset>-760730</wp:posOffset>
          </wp:positionV>
          <wp:extent cx="7669378" cy="1426504"/>
          <wp:effectExtent l="0" t="0" r="825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378" cy="142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FC86B" w14:textId="77777777" w:rsidR="008F2544" w:rsidRDefault="008F2544" w:rsidP="00005725">
      <w:r>
        <w:separator/>
      </w:r>
    </w:p>
  </w:footnote>
  <w:footnote w:type="continuationSeparator" w:id="0">
    <w:p w14:paraId="05EBD026" w14:textId="77777777" w:rsidR="008F2544" w:rsidRDefault="008F2544" w:rsidP="00005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872741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6C07EBD" w14:textId="62D9DDC1" w:rsidR="00B142BD" w:rsidRDefault="00B142BD" w:rsidP="00E9101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37579A" w14:textId="77777777" w:rsidR="00B142BD" w:rsidRDefault="00B142BD" w:rsidP="00B142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E42B" w14:textId="0CCDE72F" w:rsidR="00005725" w:rsidRPr="0097731E" w:rsidRDefault="0083064A" w:rsidP="00810778">
    <w:pPr>
      <w:ind w:right="360"/>
      <w:jc w:val="righ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DDEE66" wp14:editId="0949CFF4">
              <wp:simplePos x="0" y="0"/>
              <wp:positionH relativeFrom="margin">
                <wp:align>right</wp:align>
              </wp:positionH>
              <wp:positionV relativeFrom="margin">
                <wp:posOffset>-293461</wp:posOffset>
              </wp:positionV>
              <wp:extent cx="5868035" cy="54991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549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23C499" w14:textId="2875F47D" w:rsidR="0083064A" w:rsidRPr="00401443" w:rsidRDefault="000D45BB" w:rsidP="0083064A">
                          <w:pPr>
                            <w:pStyle w:val="Heading2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Y</w:t>
                          </w:r>
                          <w:r w:rsidR="00C703B9">
                            <w:rPr>
                              <w:b/>
                            </w:rPr>
                            <w:t>5</w:t>
                          </w:r>
                          <w:r>
                            <w:rPr>
                              <w:b/>
                            </w:rPr>
                            <w:t xml:space="preserve"> Coverage Map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47DDEE66">
              <v:stroke joinstyle="miter"/>
              <v:path gradientshapeok="t" o:connecttype="rect"/>
            </v:shapetype>
            <v:shape id="Text Box 4" style="position:absolute;left:0;text-align:left;margin-left:410.85pt;margin-top:-23.1pt;width:462.05pt;height:43.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spid="_x0000_s1026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">
              <v:fill opacity="0"/>
              <v:textbox inset="0,0,0,0">
                <w:txbxContent>
                  <w:p w:rsidRPr="00401443" w:rsidR="0083064A" w:rsidP="0083064A" w:rsidRDefault="000D45BB" w14:paraId="4323C499" w14:textId="2875F47D">
                    <w:pPr>
                      <w:pStyle w:val="Heading2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  <w:r w:rsidR="00C703B9">
                      <w:rPr>
                        <w:b/>
                      </w:rPr>
                      <w:t>5</w:t>
                    </w:r>
                    <w:r>
                      <w:rPr>
                        <w:b/>
                      </w:rPr>
                      <w:t xml:space="preserve"> Coverage Map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1077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73009" wp14:editId="4BDEF35C">
              <wp:simplePos x="0" y="0"/>
              <wp:positionH relativeFrom="margin">
                <wp:align>right</wp:align>
              </wp:positionH>
              <wp:positionV relativeFrom="margin">
                <wp:posOffset>-342235</wp:posOffset>
              </wp:positionV>
              <wp:extent cx="5868035" cy="5499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549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052B07" w14:textId="170BEDD9" w:rsidR="00810778" w:rsidRPr="00401443" w:rsidRDefault="00810778" w:rsidP="00810778">
                          <w:pPr>
                            <w:pStyle w:val="Heading2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1" style="position:absolute;left:0;text-align:left;margin-left:410.85pt;margin-top:-26.95pt;width:462.05pt;height:43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spid="_x0000_s1027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" w14:anchorId="12B73009">
              <v:fill opacity="0"/>
              <v:textbox inset="0,0,0,0">
                <w:txbxContent>
                  <w:p w:rsidRPr="00401443" w:rsidR="00810778" w:rsidP="00810778" w:rsidRDefault="00810778" w14:paraId="57052B07" w14:textId="170BEDD9">
                    <w:pPr>
                      <w:pStyle w:val="Heading2"/>
                      <w:jc w:val="right"/>
                      <w:rPr>
                        <w:b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AB1C55" w:rsidRPr="00B142BD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E6414A7" wp14:editId="2ED4E714">
          <wp:simplePos x="0" y="0"/>
          <wp:positionH relativeFrom="page">
            <wp:posOffset>0</wp:posOffset>
          </wp:positionH>
          <wp:positionV relativeFrom="paragraph">
            <wp:posOffset>-511175</wp:posOffset>
          </wp:positionV>
          <wp:extent cx="7591561" cy="3165814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561" cy="3165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CF">
      <w:rPr>
        <w:sz w:val="20"/>
        <w:szCs w:val="20"/>
      </w:rPr>
      <w:t>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B536E"/>
    <w:multiLevelType w:val="hybridMultilevel"/>
    <w:tmpl w:val="BB229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25"/>
    <w:rsid w:val="00003D2E"/>
    <w:rsid w:val="00005725"/>
    <w:rsid w:val="00007820"/>
    <w:rsid w:val="000315B0"/>
    <w:rsid w:val="00057A8C"/>
    <w:rsid w:val="00072610"/>
    <w:rsid w:val="00076296"/>
    <w:rsid w:val="000B21FE"/>
    <w:rsid w:val="000C2F2C"/>
    <w:rsid w:val="000D45BB"/>
    <w:rsid w:val="000F3179"/>
    <w:rsid w:val="001100DF"/>
    <w:rsid w:val="00164D45"/>
    <w:rsid w:val="00167A7D"/>
    <w:rsid w:val="001A2B2D"/>
    <w:rsid w:val="001A4C49"/>
    <w:rsid w:val="0021546C"/>
    <w:rsid w:val="00217F90"/>
    <w:rsid w:val="00227E14"/>
    <w:rsid w:val="0024105B"/>
    <w:rsid w:val="00254A4E"/>
    <w:rsid w:val="002D1C2C"/>
    <w:rsid w:val="002D385E"/>
    <w:rsid w:val="0031600E"/>
    <w:rsid w:val="00321DCF"/>
    <w:rsid w:val="0032760B"/>
    <w:rsid w:val="003430ED"/>
    <w:rsid w:val="00370DD9"/>
    <w:rsid w:val="0038546B"/>
    <w:rsid w:val="00397720"/>
    <w:rsid w:val="003C635F"/>
    <w:rsid w:val="00461AA7"/>
    <w:rsid w:val="00473281"/>
    <w:rsid w:val="00477788"/>
    <w:rsid w:val="004C0150"/>
    <w:rsid w:val="0058454D"/>
    <w:rsid w:val="0058553C"/>
    <w:rsid w:val="005865AE"/>
    <w:rsid w:val="005C0C96"/>
    <w:rsid w:val="005D6BA9"/>
    <w:rsid w:val="00620182"/>
    <w:rsid w:val="00624571"/>
    <w:rsid w:val="00645923"/>
    <w:rsid w:val="00667F0B"/>
    <w:rsid w:val="006763EF"/>
    <w:rsid w:val="006778FF"/>
    <w:rsid w:val="00682D9D"/>
    <w:rsid w:val="006834ED"/>
    <w:rsid w:val="006837FB"/>
    <w:rsid w:val="00701C76"/>
    <w:rsid w:val="007045DA"/>
    <w:rsid w:val="00707B6E"/>
    <w:rsid w:val="00720E5C"/>
    <w:rsid w:val="00784645"/>
    <w:rsid w:val="0079072C"/>
    <w:rsid w:val="007A2351"/>
    <w:rsid w:val="007A4520"/>
    <w:rsid w:val="007B0547"/>
    <w:rsid w:val="007E62B6"/>
    <w:rsid w:val="007F3F5E"/>
    <w:rsid w:val="00810778"/>
    <w:rsid w:val="0083064A"/>
    <w:rsid w:val="0089325F"/>
    <w:rsid w:val="0089673E"/>
    <w:rsid w:val="008E46F8"/>
    <w:rsid w:val="008E5ADD"/>
    <w:rsid w:val="008F2544"/>
    <w:rsid w:val="00923366"/>
    <w:rsid w:val="00942A77"/>
    <w:rsid w:val="00965DA5"/>
    <w:rsid w:val="00970570"/>
    <w:rsid w:val="0097731E"/>
    <w:rsid w:val="00977E45"/>
    <w:rsid w:val="009A3CCF"/>
    <w:rsid w:val="009D11E3"/>
    <w:rsid w:val="009E2ECF"/>
    <w:rsid w:val="00A373B9"/>
    <w:rsid w:val="00A50D80"/>
    <w:rsid w:val="00A75359"/>
    <w:rsid w:val="00AB1C55"/>
    <w:rsid w:val="00AC0D22"/>
    <w:rsid w:val="00B01928"/>
    <w:rsid w:val="00B142BD"/>
    <w:rsid w:val="00B16FE6"/>
    <w:rsid w:val="00B31219"/>
    <w:rsid w:val="00B33B50"/>
    <w:rsid w:val="00B36AE7"/>
    <w:rsid w:val="00B4592D"/>
    <w:rsid w:val="00B52439"/>
    <w:rsid w:val="00B53C31"/>
    <w:rsid w:val="00B605F9"/>
    <w:rsid w:val="00BB1E66"/>
    <w:rsid w:val="00BB6DEF"/>
    <w:rsid w:val="00BB7A4D"/>
    <w:rsid w:val="00BD5FD6"/>
    <w:rsid w:val="00C029F1"/>
    <w:rsid w:val="00C16F3B"/>
    <w:rsid w:val="00C703B9"/>
    <w:rsid w:val="00CD7AC2"/>
    <w:rsid w:val="00D13CD1"/>
    <w:rsid w:val="00D14A31"/>
    <w:rsid w:val="00D551CB"/>
    <w:rsid w:val="00D67D97"/>
    <w:rsid w:val="00D82676"/>
    <w:rsid w:val="00D9765D"/>
    <w:rsid w:val="00DD4DD4"/>
    <w:rsid w:val="00E1013C"/>
    <w:rsid w:val="00E171AB"/>
    <w:rsid w:val="00E26184"/>
    <w:rsid w:val="00E95FA6"/>
    <w:rsid w:val="00EB53BF"/>
    <w:rsid w:val="00EB7470"/>
    <w:rsid w:val="00EC1A82"/>
    <w:rsid w:val="00EE3554"/>
    <w:rsid w:val="00F04A67"/>
    <w:rsid w:val="00F17E19"/>
    <w:rsid w:val="00F77991"/>
    <w:rsid w:val="00F80B5F"/>
    <w:rsid w:val="00F81A30"/>
    <w:rsid w:val="00FA6FD4"/>
    <w:rsid w:val="01DFD30A"/>
    <w:rsid w:val="03309F0C"/>
    <w:rsid w:val="04CC6F6D"/>
    <w:rsid w:val="04D38654"/>
    <w:rsid w:val="0584241B"/>
    <w:rsid w:val="0B5BC9BA"/>
    <w:rsid w:val="15C311A1"/>
    <w:rsid w:val="1A909EF0"/>
    <w:rsid w:val="1D9DCF05"/>
    <w:rsid w:val="20BA0DA9"/>
    <w:rsid w:val="21F3471E"/>
    <w:rsid w:val="350D4734"/>
    <w:rsid w:val="3A1E21D7"/>
    <w:rsid w:val="432CB4BE"/>
    <w:rsid w:val="46172DF1"/>
    <w:rsid w:val="46B028B6"/>
    <w:rsid w:val="520DFFD7"/>
    <w:rsid w:val="64966A4D"/>
    <w:rsid w:val="6CA643C3"/>
    <w:rsid w:val="6F975C92"/>
    <w:rsid w:val="725C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023AA83"/>
  <w15:chartTrackingRefBased/>
  <w15:docId w15:val="{5512BF67-36FC-C348-B4F5-D8884020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92D"/>
    <w:rPr>
      <w:rFonts w:ascii="Poppins" w:hAnsi="Poppins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92D"/>
    <w:pPr>
      <w:keepNext/>
      <w:keepLines/>
      <w:spacing w:before="240"/>
      <w:outlineLvl w:val="0"/>
    </w:pPr>
    <w:rPr>
      <w:rFonts w:eastAsiaTheme="majorEastAsia" w:cstheme="majorBidi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592D"/>
    <w:pPr>
      <w:keepNext/>
      <w:keepLines/>
      <w:spacing w:before="40"/>
      <w:outlineLvl w:val="1"/>
    </w:pPr>
    <w:rPr>
      <w:rFonts w:eastAsiaTheme="majorEastAsia" w:cstheme="majorBidi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92D"/>
    <w:pPr>
      <w:keepNext/>
      <w:keepLines/>
      <w:spacing w:before="4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92D"/>
    <w:pPr>
      <w:tabs>
        <w:tab w:val="center" w:pos="4513"/>
        <w:tab w:val="right" w:pos="9026"/>
      </w:tabs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4592D"/>
    <w:rPr>
      <w:rFonts w:ascii="Poppins" w:hAnsi="Poppins"/>
      <w:sz w:val="28"/>
    </w:rPr>
  </w:style>
  <w:style w:type="paragraph" w:styleId="Footer">
    <w:name w:val="footer"/>
    <w:basedOn w:val="Normal"/>
    <w:link w:val="FooterChar"/>
    <w:uiPriority w:val="99"/>
    <w:unhideWhenUsed/>
    <w:rsid w:val="00B4592D"/>
    <w:pPr>
      <w:tabs>
        <w:tab w:val="center" w:pos="4513"/>
        <w:tab w:val="right" w:pos="9026"/>
      </w:tabs>
    </w:pPr>
    <w:rPr>
      <w:rFonts w:ascii="Poppins Light" w:hAnsi="Poppins Ligh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4592D"/>
    <w:rPr>
      <w:rFonts w:ascii="Poppins Light" w:hAnsi="Poppins Light"/>
      <w:sz w:val="16"/>
    </w:rPr>
  </w:style>
  <w:style w:type="paragraph" w:styleId="NoSpacing">
    <w:name w:val="No Spacing"/>
    <w:basedOn w:val="Normal"/>
    <w:uiPriority w:val="1"/>
    <w:qFormat/>
    <w:rsid w:val="00B4592D"/>
  </w:style>
  <w:style w:type="character" w:customStyle="1" w:styleId="Heading1Char">
    <w:name w:val="Heading 1 Char"/>
    <w:basedOn w:val="DefaultParagraphFont"/>
    <w:link w:val="Heading1"/>
    <w:uiPriority w:val="9"/>
    <w:rsid w:val="00B4592D"/>
    <w:rPr>
      <w:rFonts w:ascii="Poppins" w:eastAsiaTheme="majorEastAsia" w:hAnsi="Poppins" w:cstheme="majorBidi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592D"/>
    <w:rPr>
      <w:rFonts w:ascii="Poppins" w:eastAsiaTheme="majorEastAsia" w:hAnsi="Poppins" w:cstheme="majorBidi"/>
      <w:sz w:val="4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4592D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92D"/>
    <w:rPr>
      <w:rFonts w:ascii="Poppins" w:eastAsiaTheme="majorEastAsia" w:hAnsi="Poppins" w:cstheme="majorBidi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92D"/>
    <w:pPr>
      <w:numPr>
        <w:ilvl w:val="1"/>
      </w:numPr>
      <w:spacing w:after="160"/>
    </w:pPr>
    <w:rPr>
      <w:rFonts w:ascii="Poppins Light" w:eastAsiaTheme="minorEastAsia" w:hAnsi="Poppins Light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592D"/>
    <w:rPr>
      <w:rFonts w:ascii="Poppins Light" w:eastAsiaTheme="minorEastAsia" w:hAnsi="Poppins Light"/>
      <w:spacing w:val="15"/>
      <w:sz w:val="36"/>
      <w:szCs w:val="22"/>
    </w:rPr>
  </w:style>
  <w:style w:type="character" w:styleId="SubtleEmphasis">
    <w:name w:val="Subtle Emphasis"/>
    <w:basedOn w:val="DefaultParagraphFont"/>
    <w:uiPriority w:val="19"/>
    <w:qFormat/>
    <w:rsid w:val="00B4592D"/>
    <w:rPr>
      <w:rFonts w:ascii="Poppins Light" w:hAnsi="Poppins Light"/>
      <w:b w:val="0"/>
      <w:i/>
      <w:iCs/>
      <w:color w:val="404040" w:themeColor="text1" w:themeTint="BF"/>
      <w:sz w:val="36"/>
    </w:rPr>
  </w:style>
  <w:style w:type="character" w:styleId="Emphasis">
    <w:name w:val="Emphasis"/>
    <w:basedOn w:val="DefaultParagraphFont"/>
    <w:uiPriority w:val="20"/>
    <w:qFormat/>
    <w:rsid w:val="00B4592D"/>
    <w:rPr>
      <w:rFonts w:ascii="Poppins" w:hAnsi="Poppins"/>
      <w:b w:val="0"/>
      <w:i/>
      <w:iCs/>
      <w:sz w:val="24"/>
    </w:rPr>
  </w:style>
  <w:style w:type="character" w:styleId="IntenseEmphasis">
    <w:name w:val="Intense Emphasis"/>
    <w:basedOn w:val="DefaultParagraphFont"/>
    <w:uiPriority w:val="21"/>
    <w:qFormat/>
    <w:rsid w:val="00B4592D"/>
    <w:rPr>
      <w:rFonts w:ascii="Poppins" w:hAnsi="Poppins"/>
      <w:b w:val="0"/>
      <w:i/>
      <w:i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B4592D"/>
    <w:rPr>
      <w:rFonts w:ascii="Poppins ExtraBold" w:hAnsi="Poppins ExtraBold"/>
      <w:b w:val="0"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B4592D"/>
    <w:pPr>
      <w:spacing w:before="200" w:after="160"/>
      <w:ind w:left="864" w:right="864"/>
      <w:jc w:val="center"/>
    </w:pPr>
    <w:rPr>
      <w:rFonts w:ascii="Poppins Light" w:hAnsi="Poppins Light"/>
      <w:iCs/>
      <w:color w:val="404040" w:themeColor="text1" w:themeTint="BF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B4592D"/>
    <w:rPr>
      <w:rFonts w:ascii="Poppins Light" w:hAnsi="Poppins Light"/>
      <w:iCs/>
      <w:color w:val="404040" w:themeColor="text1" w:themeTint="BF"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92D"/>
    <w:pPr>
      <w:pBdr>
        <w:top w:val="single" w:sz="4" w:space="10" w:color="7C1530" w:themeColor="accent1"/>
        <w:bottom w:val="single" w:sz="4" w:space="10" w:color="7C1530" w:themeColor="accent1"/>
      </w:pBdr>
      <w:spacing w:before="360" w:after="360"/>
      <w:ind w:left="864" w:right="864"/>
      <w:jc w:val="center"/>
    </w:pPr>
    <w:rPr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92D"/>
    <w:rPr>
      <w:rFonts w:ascii="Poppins" w:hAnsi="Poppins"/>
      <w:iCs/>
      <w:sz w:val="36"/>
    </w:rPr>
  </w:style>
  <w:style w:type="character" w:styleId="SubtleReference">
    <w:name w:val="Subtle Reference"/>
    <w:basedOn w:val="DefaultParagraphFont"/>
    <w:uiPriority w:val="31"/>
    <w:qFormat/>
    <w:rsid w:val="00B4592D"/>
    <w:rPr>
      <w:rFonts w:ascii="Poppins Light" w:hAnsi="Poppins Light"/>
      <w:b w:val="0"/>
      <w:i w:val="0"/>
      <w:caps w:val="0"/>
      <w:smallCaps w:val="0"/>
      <w:color w:val="5A5A5A" w:themeColor="text1" w:themeTint="A5"/>
      <w:sz w:val="20"/>
    </w:rPr>
  </w:style>
  <w:style w:type="character" w:styleId="IntenseReference">
    <w:name w:val="Intense Reference"/>
    <w:basedOn w:val="DefaultParagraphFont"/>
    <w:uiPriority w:val="32"/>
    <w:qFormat/>
    <w:rsid w:val="00B4592D"/>
    <w:rPr>
      <w:rFonts w:ascii="Poppins" w:hAnsi="Poppins"/>
      <w:b w:val="0"/>
      <w:bCs/>
      <w:i w:val="0"/>
      <w:caps w:val="0"/>
      <w:smallCaps w:val="0"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B4592D"/>
    <w:rPr>
      <w:rFonts w:ascii="Poppins Light" w:hAnsi="Poppins Light"/>
      <w:b w:val="0"/>
      <w:bCs/>
      <w:i w:val="0"/>
      <w:iCs/>
      <w:caps w:val="0"/>
      <w:smallCaps w:val="0"/>
      <w:spacing w:val="5"/>
    </w:rPr>
  </w:style>
  <w:style w:type="paragraph" w:styleId="ListParagraph">
    <w:name w:val="List Paragraph"/>
    <w:basedOn w:val="Normal"/>
    <w:uiPriority w:val="34"/>
    <w:qFormat/>
    <w:rsid w:val="00B4592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4592D"/>
    <w:rPr>
      <w:rFonts w:asciiTheme="majorHAnsi" w:eastAsiaTheme="majorEastAsia" w:hAnsiTheme="majorHAnsi" w:cstheme="majorBidi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B4592D"/>
  </w:style>
  <w:style w:type="table" w:styleId="TableGrid">
    <w:name w:val="Table Grid"/>
    <w:basedOn w:val="TableNormal"/>
    <w:uiPriority w:val="39"/>
    <w:rsid w:val="00C16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FA6FD4"/>
    <w:pPr>
      <w:widowControl w:val="0"/>
      <w:autoSpaceDE w:val="0"/>
      <w:autoSpaceDN w:val="0"/>
      <w:spacing w:before="4"/>
      <w:ind w:left="61"/>
    </w:pPr>
    <w:rPr>
      <w:rFonts w:ascii="HelveticaNeue-Light" w:eastAsia="HelveticaNeue-Light" w:hAnsi="HelveticaNeue-Light" w:cs="HelveticaNeue-Light"/>
      <w:sz w:val="14"/>
      <w:szCs w:val="1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A6FD4"/>
    <w:rPr>
      <w:rFonts w:ascii="HelveticaNeue-Light" w:eastAsia="HelveticaNeue-Light" w:hAnsi="HelveticaNeue-Light" w:cs="HelveticaNeue-Light"/>
      <w:sz w:val="14"/>
      <w:szCs w:val="14"/>
      <w:lang w:eastAsia="en-GB" w:bidi="en-GB"/>
    </w:rPr>
  </w:style>
  <w:style w:type="paragraph" w:customStyle="1" w:styleId="cvgsua">
    <w:name w:val="cvgsua"/>
    <w:basedOn w:val="Normal"/>
    <w:rsid w:val="00B36A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oypena">
    <w:name w:val="oypena"/>
    <w:basedOn w:val="DefaultParagraphFont"/>
    <w:rsid w:val="00B3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Churchfield Primary School - Main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7C1530"/>
      </a:accent1>
      <a:accent2>
        <a:srgbClr val="FEBF1D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08F98522DFB4BB0694232B5125D79" ma:contentTypeVersion="15" ma:contentTypeDescription="Create a new document." ma:contentTypeScope="" ma:versionID="98efa2e6fe02e724bc98071daf9884e5">
  <xsd:schema xmlns:xsd="http://www.w3.org/2001/XMLSchema" xmlns:xs="http://www.w3.org/2001/XMLSchema" xmlns:p="http://schemas.microsoft.com/office/2006/metadata/properties" xmlns:ns2="81e2bd86-0df1-4ebc-8abb-245c70f3317e" xmlns:ns3="f6ec88ae-582b-4021-91b3-66e452871ebc" targetNamespace="http://schemas.microsoft.com/office/2006/metadata/properties" ma:root="true" ma:fieldsID="d97db909a471ecc5dbd4c26e8edea32c" ns2:_="" ns3:_="">
    <xsd:import namespace="81e2bd86-0df1-4ebc-8abb-245c70f3317e"/>
    <xsd:import namespace="f6ec88ae-582b-4021-91b3-66e452871e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2bd86-0df1-4ebc-8abb-245c70f331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7aca077-af42-4b92-8f81-1450bfba726a}" ma:internalName="TaxCatchAll" ma:showField="CatchAllData" ma:web="81e2bd86-0df1-4ebc-8abb-245c70f331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c88ae-582b-4021-91b3-66e452871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5f7880-1c6e-4cda-a76b-73594f3eb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e2bd86-0df1-4ebc-8abb-245c70f3317e" xsi:nil="true"/>
    <lcf76f155ced4ddcb4097134ff3c332f xmlns="f6ec88ae-582b-4021-91b3-66e452871eb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5B74D8-EAE1-435E-8659-D5FD45140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BF4DC0-9DEC-407C-8546-E742161E3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2bd86-0df1-4ebc-8abb-245c70f3317e"/>
    <ds:schemaRef ds:uri="f6ec88ae-582b-4021-91b3-66e452871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2F9556-12ED-4BF9-9B1E-F4618B68C012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81e2bd86-0df1-4ebc-8abb-245c70f3317e"/>
    <ds:schemaRef ds:uri="http://purl.org/dc/terms/"/>
    <ds:schemaRef ds:uri="http://schemas.openxmlformats.org/package/2006/metadata/core-properties"/>
    <ds:schemaRef ds:uri="f6ec88ae-582b-4021-91b3-66e452871eb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Rose | awesome.™</dc:creator>
  <cp:keywords/>
  <dc:description/>
  <cp:lastModifiedBy>Jonathan Bean</cp:lastModifiedBy>
  <cp:revision>18</cp:revision>
  <cp:lastPrinted>2024-04-09T09:56:00Z</cp:lastPrinted>
  <dcterms:created xsi:type="dcterms:W3CDTF">2024-04-09T09:02:00Z</dcterms:created>
  <dcterms:modified xsi:type="dcterms:W3CDTF">2024-04-13T17:45:00Z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0x0101008A808F98522DFB4BB0694232B5125D79</vt:lpwstr>
  </property>
  <property fmtid="{D5CDD505-2E9C-101B-9397-08002B2CF9AE}" pid="3" name="MediaServiceImageTags">
    <vt:lpwstr/>
  </property>
</Properties>
</file>